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97"/>
        <w:ind w:left="7797"/>
        <w:jc w:val="both"/>
        <w:widowControl/>
        <w:rPr>
          <w:lang w:val="ru-RU"/>
        </w:rPr>
      </w:pPr>
      <w:r>
        <w:rPr>
          <w:sz w:val="28"/>
          <w:szCs w:val="28"/>
          <w:lang w:val="ru-RU"/>
        </w:rPr>
        <w:t xml:space="preserve">Приложение № 6</w:t>
      </w:r>
      <w:r>
        <w:rPr>
          <w:lang w:val="ru-RU"/>
        </w:rPr>
      </w:r>
      <w:r/>
    </w:p>
    <w:p>
      <w:pPr>
        <w:pStyle w:val="367"/>
        <w:ind w:left="7797" w:right="-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государственной программе города Севастополя «Социальная защита, охрана труда и содействие занятости населения в городе Сев</w:t>
      </w:r>
      <w:r>
        <w:rPr>
          <w:sz w:val="28"/>
          <w:szCs w:val="28"/>
        </w:rPr>
        <w:t xml:space="preserve">астополе»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редакции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Севастополя</w:t>
      </w:r>
      <w:r/>
    </w:p>
    <w:p>
      <w:pPr>
        <w:pStyle w:val="367"/>
        <w:ind w:left="7797"/>
        <w:jc w:val="both"/>
      </w:pPr>
      <w:r>
        <w:rPr>
          <w:sz w:val="28"/>
          <w:szCs w:val="28"/>
        </w:rPr>
        <w:t xml:space="preserve">от ________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 № ________)</w:t>
      </w:r>
      <w:r/>
    </w:p>
    <w:p>
      <w:pPr>
        <w:pStyle w:val="39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367"/>
        <w:ind w:right="-31"/>
        <w:jc w:val="center"/>
      </w:pPr>
      <w:r/>
      <w:bookmarkStart w:id="0" w:name="P703"/>
      <w:r/>
      <w:bookmarkEnd w:id="0"/>
      <w:r>
        <w:rPr>
          <w:sz w:val="28"/>
          <w:szCs w:val="28"/>
        </w:rPr>
        <w:t xml:space="preserve">Методика расчета (определения) значений целевых показателей (индикаторов) реализации государственной программы </w:t>
      </w:r>
      <w:r/>
    </w:p>
    <w:p>
      <w:pPr>
        <w:pStyle w:val="367"/>
        <w:jc w:val="center"/>
      </w:pPr>
      <w:r>
        <w:rPr>
          <w:sz w:val="28"/>
          <w:szCs w:val="28"/>
        </w:rPr>
        <w:t xml:space="preserve">«Социальная защита, охрана труда и содействие занятости населения в городе Севастополе»</w:t>
      </w:r>
      <w:r/>
    </w:p>
    <w:p>
      <w:pPr>
        <w:pStyle w:val="39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  <w:r/>
    </w:p>
    <w:tbl>
      <w:tblPr>
        <w:tblW w:w="0" w:type="auto"/>
        <w:tblInd w:w="-25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780"/>
        <w:gridCol w:w="5803"/>
        <w:gridCol w:w="1279"/>
        <w:gridCol w:w="4080"/>
        <w:gridCol w:w="2771"/>
      </w:tblGrid>
      <w:tr>
        <w:trPr>
          <w:trHeight w:val="890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п/п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</w:tcBorders>
            <w:tcW w:w="5803" w:type="dxa"/>
            <w:vAlign w:val="center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Показатель (индикатор), наименование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</w:tcBorders>
            <w:tcW w:w="1279" w:type="dxa"/>
            <w:vAlign w:val="center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Единица измерения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</w:tcBorders>
            <w:tcW w:w="4080" w:type="dxa"/>
            <w:vAlign w:val="center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Методика расчета показателя (индикатора)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771" w:type="dxa"/>
            <w:vAlign w:val="center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Временные характеристики показателя (индикатора)</w:t>
            </w:r>
            <w:r/>
          </w:p>
        </w:tc>
      </w:tr>
    </w:tbl>
    <w:p>
      <w:pPr>
        <w:pStyle w:val="367"/>
        <w:rPr>
          <w:sz w:val="2"/>
          <w:szCs w:val="2"/>
        </w:rPr>
      </w:pPr>
      <w:r>
        <w:rPr>
          <w:sz w:val="2"/>
          <w:szCs w:val="2"/>
        </w:rPr>
      </w:r>
      <w:r/>
    </w:p>
    <w:tbl>
      <w:tblPr>
        <w:tblW w:w="0" w:type="auto"/>
        <w:tblInd w:w="-25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771"/>
        <w:gridCol w:w="9"/>
        <w:gridCol w:w="5803"/>
        <w:gridCol w:w="1276"/>
        <w:gridCol w:w="4083"/>
        <w:gridCol w:w="2771"/>
      </w:tblGrid>
      <w:tr>
        <w:trPr>
          <w:trHeight w:val="297"/>
          <w:tblHeader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71" w:type="dxa"/>
            <w:vAlign w:val="center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12" w:type="dxa"/>
            <w:vAlign w:val="center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center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center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5</w:t>
            </w:r>
            <w:r/>
          </w:p>
        </w:tc>
      </w:tr>
      <w:tr>
        <w:trPr>
          <w:trHeight w:val="513"/>
        </w:trPr>
        <w:tc>
          <w:tcPr>
            <w:gridSpan w:val="6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13" w:type="dxa"/>
            <w:vAlign w:val="center"/>
            <w:textDirection w:val="lrTb"/>
            <w:noWrap w:val="false"/>
          </w:tcPr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Государственная программа города Севастополя «</w:t>
            </w:r>
            <w:r>
              <w:rPr>
                <w:szCs w:val="24"/>
                <w:lang w:val="ru-RU"/>
              </w:rPr>
              <w:t xml:space="preserve">Социальная защита, охрана труда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и содействие занятости населения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в </w:t>
            </w:r>
            <w:r>
              <w:rPr>
                <w:szCs w:val="24"/>
                <w:lang w:val="ru-RU"/>
              </w:rPr>
              <w:t xml:space="preserve">город</w:t>
            </w:r>
            <w:r>
              <w:rPr>
                <w:szCs w:val="24"/>
                <w:lang w:val="ru-RU"/>
              </w:rPr>
              <w:t xml:space="preserve">е Севастополе</w:t>
            </w:r>
            <w:r>
              <w:rPr>
                <w:szCs w:val="24"/>
                <w:lang w:val="ru-RU"/>
              </w:rPr>
              <w:t xml:space="preserve">»</w:t>
            </w:r>
            <w:r>
              <w:rPr>
                <w:lang w:val="ru-RU"/>
              </w:rPr>
            </w:r>
            <w:r/>
          </w:p>
        </w:tc>
      </w:tr>
      <w:tr>
        <w:trPr>
          <w:trHeight w:val="856"/>
        </w:trPr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 xml:space="preserve">1</w:t>
            </w:r>
            <w:r>
              <w:rPr>
                <w:bCs/>
                <w:lang w:val="ru-RU"/>
              </w:rPr>
              <w:t xml:space="preserve">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67"/>
              <w:jc w:val="both"/>
              <w:tabs>
                <w:tab w:val="left" w:pos="4900" w:leader="none"/>
              </w:tabs>
            </w:pPr>
            <w:r>
              <w:rPr>
                <w:szCs w:val="20"/>
                <w:lang w:eastAsia="uk-UA"/>
              </w:rPr>
              <w:t xml:space="preserve">Доля граждан, получивших социальные услуги в 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400"/>
              <w:contextualSpacing w:val="true"/>
              <w:jc w:val="center"/>
            </w:pPr>
            <w:r>
              <w:rPr>
                <w:rFonts w:ascii="Times New Roman" w:hAnsi="Times New Roman"/>
              </w:rPr>
              <w:t xml:space="preserve">процентов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t xml:space="preserve">П1=А/B*100%, где</w:t>
            </w:r>
            <w:r>
              <w:t xml:space="preserve">:</w:t>
            </w:r>
            <w:r/>
          </w:p>
          <w:p>
            <w:pPr>
              <w:pStyle w:val="367"/>
              <w:jc w:val="both"/>
            </w:pPr>
            <w:r>
              <w:t xml:space="preserve">А – число граждан, получивших социальные услуги в учреждениях социального обслуживания населения в отчетном периоде;</w:t>
            </w:r>
            <w:r/>
          </w:p>
          <w:p>
            <w:pPr>
              <w:pStyle w:val="367"/>
              <w:jc w:val="both"/>
            </w:pPr>
            <w:r>
              <w:t xml:space="preserve">В – число граждан, обратившихся               за получением социальных услуг                в учреждения социального обслуживания населения в отчетном периоде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contextualSpacing w:val="true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Д</w:t>
            </w:r>
            <w:r>
              <w:rPr>
                <w:szCs w:val="24"/>
                <w:lang w:val="ru-RU"/>
              </w:rPr>
              <w:t xml:space="preserve">анные ДТСЗН</w:t>
            </w:r>
            <w:r>
              <w:rPr>
                <w:szCs w:val="24"/>
                <w:lang w:val="ru-RU"/>
              </w:rPr>
              <w:t xml:space="preserve">,</w:t>
            </w:r>
            <w:r>
              <w:rPr>
                <w:lang w:val="ru-RU"/>
              </w:rPr>
            </w:r>
            <w:r/>
          </w:p>
          <w:p>
            <w:pPr>
              <w:pStyle w:val="397"/>
              <w:contextualSpacing w:val="true"/>
              <w:jc w:val="center"/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«Отчет о получателях социальных услуг»,</w:t>
              <w:br/>
              <w:t xml:space="preserve">ежеквартально</w:t>
            </w:r>
            <w:r>
              <w:rPr>
                <w:color w:val="000000"/>
                <w:szCs w:val="24"/>
                <w:lang w:val="ru-RU"/>
              </w:rPr>
              <w:t xml:space="preserve">,</w:t>
            </w:r>
            <w:r>
              <w:rPr>
                <w:lang w:val="ru-RU"/>
              </w:rPr>
            </w:r>
            <w:r/>
          </w:p>
          <w:p>
            <w:pPr>
              <w:pStyle w:val="397"/>
              <w:contextualSpacing w:val="true"/>
              <w:jc w:val="center"/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на 15</w:t>
            </w:r>
            <w:r>
              <w:rPr>
                <w:color w:val="000000"/>
                <w:szCs w:val="24"/>
                <w:lang w:val="ru-RU"/>
              </w:rPr>
              <w:t xml:space="preserve">-й</w:t>
            </w:r>
            <w:r>
              <w:rPr>
                <w:color w:val="000000"/>
                <w:szCs w:val="24"/>
                <w:lang w:val="ru-RU"/>
              </w:rPr>
              <w:t xml:space="preserve"> рабочий день</w:t>
            </w:r>
            <w:r>
              <w:rPr>
                <w:lang w:val="ru-RU"/>
              </w:rPr>
            </w:r>
            <w:r/>
          </w:p>
          <w:p>
            <w:pPr>
              <w:pStyle w:val="397"/>
              <w:contextualSpacing w:val="true"/>
              <w:jc w:val="center"/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после отчетного</w:t>
            </w:r>
            <w:r>
              <w:rPr>
                <w:lang w:val="ru-RU"/>
              </w:rPr>
            </w:r>
            <w:r/>
          </w:p>
          <w:p>
            <w:pPr>
              <w:pStyle w:val="397"/>
              <w:contextualSpacing w:val="true"/>
              <w:jc w:val="center"/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периода</w:t>
            </w:r>
            <w:r>
              <w:rPr>
                <w:lang w:val="ru-RU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 xml:space="preserve">2</w:t>
            </w:r>
            <w:r>
              <w:rPr>
                <w:bCs/>
                <w:lang w:val="ru-RU"/>
              </w:rPr>
              <w:t xml:space="preserve">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67"/>
              <w:jc w:val="both"/>
              <w:tabs>
                <w:tab w:val="left" w:pos="4900" w:leader="none"/>
              </w:tabs>
            </w:pPr>
            <w:r>
              <w:rPr>
                <w:szCs w:val="20"/>
                <w:lang w:eastAsia="uk-UA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 и инженерной инфраструктур в общем количестве приоритетных объектов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процентов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П2=A/B*100%, </w:t>
            </w:r>
            <w:bookmarkStart w:id="1" w:name="_GoBack"/>
            <w:r/>
            <w:bookmarkEnd w:id="1"/>
            <w:r>
              <w:rPr>
                <w:color w:val="000000"/>
                <w:lang w:val="ru-RU"/>
              </w:rPr>
              <w:t xml:space="preserve">где</w:t>
            </w:r>
            <w:r>
              <w:rPr>
                <w:color w:val="000000"/>
                <w:lang w:val="ru-RU"/>
              </w:rPr>
              <w:t xml:space="preserve">: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А – количество приоритетных объектов, доступных для инвалидов            и других МГН социальной, транспортной и инженерной инфраструктуры;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В – общее количество приоритетных объектов социальной, транспортной           и инженерной инфраструктуры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</w:t>
            </w:r>
            <w:r>
              <w:rPr>
                <w:color w:val="000000"/>
                <w:lang w:val="ru-RU"/>
              </w:rPr>
              <w:t xml:space="preserve">анные ДТСЗН</w:t>
            </w:r>
            <w:r>
              <w:rPr>
                <w:color w:val="000000"/>
                <w:lang w:val="ru-RU"/>
              </w:rPr>
              <w:t xml:space="preserve">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</w:t>
            </w:r>
            <w:r>
              <w:rPr>
                <w:color w:val="000000"/>
                <w:lang w:val="ru-RU"/>
              </w:rPr>
              <w:t xml:space="preserve">риложение</w:t>
            </w:r>
            <w:r>
              <w:rPr>
                <w:color w:val="000000"/>
                <w:lang w:val="ru-RU"/>
              </w:rPr>
              <w:t xml:space="preserve"> № 3 к Соглашению от </w:t>
            </w:r>
            <w:r>
              <w:rPr>
                <w:color w:val="000000"/>
                <w:lang w:val="ru-RU"/>
              </w:rPr>
              <w:t xml:space="preserve">17.02.2017</w:t>
            </w:r>
            <w:r>
              <w:rPr>
                <w:color w:val="000000"/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№ 149-08-86</w:t>
            </w:r>
            <w:r>
              <w:rPr>
                <w:color w:val="000000"/>
                <w:lang w:val="ru-RU"/>
              </w:rPr>
              <w:t xml:space="preserve">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ежеквартально</w:t>
            </w:r>
            <w:r>
              <w:rPr>
                <w:color w:val="000000"/>
                <w:lang w:val="ru-RU"/>
              </w:rPr>
              <w:t xml:space="preserve">,</w:t>
            </w:r>
            <w:r>
              <w:rPr>
                <w:lang w:val="ru-RU"/>
              </w:rPr>
            </w:r>
            <w:r/>
          </w:p>
          <w:p>
            <w:pPr>
              <w:pStyle w:val="397"/>
              <w:contextualSpacing w:val="true"/>
              <w:jc w:val="center"/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на 15</w:t>
            </w:r>
            <w:r>
              <w:rPr>
                <w:color w:val="000000"/>
                <w:szCs w:val="24"/>
                <w:lang w:val="ru-RU"/>
              </w:rPr>
              <w:t xml:space="preserve">-й</w:t>
            </w:r>
            <w:r>
              <w:rPr>
                <w:color w:val="000000"/>
                <w:szCs w:val="24"/>
                <w:lang w:val="ru-RU"/>
              </w:rPr>
              <w:t xml:space="preserve"> рабочий день</w:t>
            </w:r>
            <w:r>
              <w:rPr>
                <w:lang w:val="ru-RU"/>
              </w:rPr>
            </w:r>
            <w:r/>
          </w:p>
          <w:p>
            <w:pPr>
              <w:pStyle w:val="397"/>
              <w:contextualSpacing w:val="true"/>
              <w:jc w:val="center"/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после отчетного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периода</w:t>
            </w:r>
            <w:r>
              <w:rPr>
                <w:lang w:val="ru-RU"/>
              </w:rPr>
            </w:r>
            <w:r/>
          </w:p>
        </w:tc>
      </w:tr>
      <w:tr>
        <w:trPr>
          <w:trHeight w:val="954"/>
        </w:trPr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 xml:space="preserve">3</w:t>
            </w:r>
            <w:r>
              <w:rPr>
                <w:bCs/>
                <w:lang w:val="ru-RU"/>
              </w:rPr>
              <w:t xml:space="preserve">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67"/>
              <w:jc w:val="both"/>
              <w:spacing w:lineRule="auto" w:line="216"/>
              <w:tabs>
                <w:tab w:val="left" w:pos="4900" w:leader="none"/>
              </w:tabs>
            </w:pPr>
            <w:r>
              <w:t xml:space="preserve">Удельный вес работников, занятых во вредных и (или) опасных условиях труда, от общей численности работников, на рабочих местах которых проведена специальная оценка условий труда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400"/>
              <w:contextualSpacing w:val="true"/>
              <w:jc w:val="center"/>
            </w:pPr>
            <w:r>
              <w:rPr>
                <w:rFonts w:ascii="Times New Roman" w:hAnsi="Times New Roman"/>
              </w:rPr>
              <w:t xml:space="preserve">процентов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67"/>
              <w:contextualSpacing w:val="true"/>
              <w:jc w:val="center"/>
            </w:pPr>
            <w:r>
              <w:t xml:space="preserve">П3=А/B*100%, где</w:t>
            </w:r>
            <w:r>
              <w:t xml:space="preserve">:</w:t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А </w:t>
            </w:r>
            <w:r>
              <w:rPr>
                <w:color w:val="000000"/>
                <w:lang w:val="ru-RU"/>
              </w:rPr>
              <w:t xml:space="preserve">– </w:t>
            </w:r>
            <w:r>
              <w:rPr>
                <w:szCs w:val="24"/>
                <w:lang w:val="ru-RU"/>
              </w:rPr>
              <w:t xml:space="preserve">количество работников, занятых во вредных и (или) опасных условиях труда;</w:t>
            </w:r>
            <w:r>
              <w:rPr>
                <w:lang w:val="ru-RU"/>
              </w:rPr>
            </w:r>
            <w:r/>
          </w:p>
          <w:p>
            <w:pPr>
              <w:pStyle w:val="367"/>
              <w:jc w:val="both"/>
            </w:pPr>
            <w:r>
              <w:t xml:space="preserve">В </w:t>
            </w:r>
            <w:r>
              <w:rPr>
                <w:color w:val="000000"/>
              </w:rPr>
              <w:t xml:space="preserve">– </w:t>
            </w:r>
            <w:r>
              <w:t xml:space="preserve">общая численность работников, на рабочих местах которых проведена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специальная оценка условий труда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contextualSpacing w:val="true"/>
              <w:jc w:val="center"/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Д</w:t>
            </w:r>
            <w:r>
              <w:rPr>
                <w:color w:val="000000"/>
                <w:szCs w:val="24"/>
                <w:lang w:val="ru-RU"/>
              </w:rPr>
              <w:t xml:space="preserve">анные из Федеральной государственной информационной системы учета результатов специальной оценки условий труда</w:t>
            </w:r>
            <w:r>
              <w:rPr>
                <w:lang w:val="ru-RU"/>
              </w:rPr>
            </w:r>
            <w:r/>
          </w:p>
          <w:p>
            <w:pPr>
              <w:pStyle w:val="397"/>
              <w:contextualSpacing w:val="true"/>
              <w:jc w:val="center"/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(</w:t>
            </w:r>
            <w:r>
              <w:rPr>
                <w:color w:val="000000"/>
                <w:szCs w:val="24"/>
                <w:lang w:val="ru-RU"/>
              </w:rPr>
              <w:t xml:space="preserve">пункт 1 статья 18 Федерального з</w:t>
            </w:r>
            <w:r>
              <w:rPr>
                <w:color w:val="000000"/>
                <w:szCs w:val="24"/>
                <w:lang w:val="ru-RU"/>
              </w:rPr>
              <w:t xml:space="preserve">акона           </w:t>
            </w:r>
            <w:r>
              <w:rPr>
                <w:color w:val="000000"/>
                <w:szCs w:val="24"/>
                <w:lang w:val="ru-RU"/>
              </w:rPr>
              <w:t xml:space="preserve">от 28.12.2013</w:t>
            </w:r>
            <w:r>
              <w:rPr>
                <w:color w:val="000000"/>
                <w:szCs w:val="24"/>
                <w:lang w:val="ru-RU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 xml:space="preserve">№ 426-ФЗ)</w:t>
            </w:r>
            <w:r>
              <w:rPr>
                <w:color w:val="000000"/>
                <w:szCs w:val="24"/>
                <w:lang w:val="ru-RU"/>
              </w:rPr>
              <w:t xml:space="preserve">,</w:t>
            </w:r>
            <w:r>
              <w:rPr>
                <w:lang w:val="ru-RU"/>
              </w:rPr>
            </w:r>
            <w:r/>
          </w:p>
          <w:p>
            <w:pPr>
              <w:pStyle w:val="397"/>
              <w:contextualSpacing w:val="true"/>
              <w:jc w:val="center"/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е</w:t>
            </w:r>
            <w:r>
              <w:rPr>
                <w:color w:val="000000"/>
                <w:szCs w:val="24"/>
                <w:lang w:val="ru-RU"/>
              </w:rPr>
              <w:t xml:space="preserve">жеквартально</w:t>
            </w:r>
            <w:r>
              <w:rPr>
                <w:color w:val="000000"/>
                <w:szCs w:val="24"/>
                <w:lang w:val="ru-RU"/>
              </w:rPr>
              <w:t xml:space="preserve">,</w:t>
            </w:r>
            <w:r>
              <w:rPr>
                <w:lang w:val="ru-RU"/>
              </w:rPr>
            </w:r>
            <w:r/>
          </w:p>
          <w:p>
            <w:pPr>
              <w:pStyle w:val="397"/>
              <w:contextualSpacing w:val="true"/>
              <w:jc w:val="center"/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на 15</w:t>
            </w:r>
            <w:r>
              <w:rPr>
                <w:color w:val="000000"/>
                <w:szCs w:val="24"/>
                <w:lang w:val="ru-RU"/>
              </w:rPr>
              <w:t xml:space="preserve">-й</w:t>
            </w:r>
            <w:r>
              <w:rPr>
                <w:color w:val="000000"/>
                <w:szCs w:val="24"/>
                <w:lang w:val="ru-RU"/>
              </w:rPr>
              <w:t xml:space="preserve"> рабочий день</w:t>
            </w:r>
            <w:r>
              <w:rPr>
                <w:lang w:val="ru-RU"/>
              </w:rPr>
            </w:r>
            <w:r/>
          </w:p>
          <w:p>
            <w:pPr>
              <w:pStyle w:val="397"/>
              <w:contextualSpacing w:val="true"/>
              <w:jc w:val="center"/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после отчетного периода</w:t>
            </w:r>
            <w:r>
              <w:rPr>
                <w:lang w:val="ru-RU"/>
              </w:rPr>
            </w:r>
            <w:r/>
          </w:p>
        </w:tc>
      </w:tr>
      <w:tr>
        <w:trPr>
          <w:trHeight w:val="954"/>
        </w:trPr>
        <w:tc>
          <w:tcPr>
            <w:gridSpan w:val="2"/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 xml:space="preserve">4</w:t>
            </w:r>
            <w:r>
              <w:rPr>
                <w:bCs/>
                <w:lang w:val="ru-RU"/>
              </w:rPr>
              <w:t xml:space="preserve">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67"/>
              <w:jc w:val="both"/>
              <w:spacing w:lineRule="auto" w:line="216"/>
              <w:tabs>
                <w:tab w:val="left" w:pos="4900" w:leader="none"/>
              </w:tabs>
            </w:pPr>
            <w:r>
              <w:rPr>
                <w:szCs w:val="20"/>
                <w:lang w:eastAsia="uk-UA"/>
              </w:rPr>
              <w:t xml:space="preserve">Среднегодовая численность занятых в экономике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400"/>
              <w:contextualSpacing w:val="true"/>
              <w:jc w:val="center"/>
            </w:pPr>
            <w:r>
              <w:rPr>
                <w:rFonts w:ascii="Times New Roman" w:hAnsi="Times New Roman"/>
              </w:rPr>
              <w:t xml:space="preserve">тыс. чел</w:t>
            </w:r>
            <w:r>
              <w:rPr>
                <w:rFonts w:ascii="Times New Roman" w:hAnsi="Times New Roman"/>
              </w:rPr>
              <w:t xml:space="preserve">овек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color w:val="000000"/>
              </w:rPr>
              <w:t xml:space="preserve">П4=А, где</w:t>
            </w:r>
            <w:r>
              <w:rPr>
                <w:color w:val="000000"/>
              </w:rPr>
              <w:t xml:space="preserve">:</w:t>
            </w:r>
            <w:r/>
          </w:p>
          <w:p>
            <w:pPr>
              <w:pStyle w:val="367"/>
              <w:contextualSpacing w:val="true"/>
              <w:jc w:val="both"/>
            </w:pPr>
            <w:r>
              <w:rPr>
                <w:color w:val="000000"/>
              </w:rPr>
              <w:t xml:space="preserve">А – среднегодовая </w:t>
            </w:r>
            <w:r>
              <w:rPr>
                <w:color w:val="000000"/>
              </w:rPr>
              <w:t xml:space="preserve">численность занятых в экономике</w:t>
            </w:r>
            <w:r>
              <w:t xml:space="preserve"> рассчитывается  Федеральной службой государственной статистики (Росстат) на основе данных выборочных обследований рабочей силы по вопросам занятости в разрезе субъектов Р</w:t>
            </w:r>
            <w:r>
              <w:t xml:space="preserve">оссийской </w:t>
            </w:r>
            <w:r>
              <w:t xml:space="preserve">Ф</w:t>
            </w:r>
            <w:r>
              <w:t xml:space="preserve">едерации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contextualSpacing w:val="true"/>
              <w:jc w:val="center"/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Д</w:t>
            </w:r>
            <w:r>
              <w:rPr>
                <w:color w:val="000000"/>
                <w:szCs w:val="24"/>
                <w:lang w:val="ru-RU"/>
              </w:rPr>
              <w:t xml:space="preserve">анные Росстата, ориентир</w:t>
            </w:r>
            <w:r>
              <w:rPr>
                <w:color w:val="000000"/>
                <w:szCs w:val="24"/>
                <w:lang w:val="ru-RU"/>
              </w:rPr>
              <w:t xml:space="preserve">овочно март года, следующего за </w:t>
            </w:r>
            <w:r>
              <w:rPr>
                <w:color w:val="000000"/>
                <w:szCs w:val="24"/>
                <w:lang w:val="ru-RU"/>
              </w:rPr>
              <w:t xml:space="preserve">отчетным </w:t>
            </w:r>
            <w:r>
              <w:rPr>
                <w:lang w:val="ru-RU"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 xml:space="preserve">5</w:t>
            </w:r>
            <w:r>
              <w:rPr>
                <w:bCs/>
                <w:lang w:val="ru-RU"/>
              </w:rPr>
              <w:t xml:space="preserve">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67"/>
              <w:jc w:val="both"/>
              <w:spacing w:lineRule="auto" w:line="216"/>
              <w:tabs>
                <w:tab w:val="left" w:pos="4900" w:leader="none"/>
              </w:tabs>
            </w:pPr>
            <w:r>
              <w:t xml:space="preserve">Уровень безработицы по методологии МОТ в</w:t>
            </w:r>
            <w:r>
              <w:t xml:space="preserve"> </w:t>
            </w:r>
            <w:r>
              <w:t xml:space="preserve">среднем за год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процентов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П5=A/B*100%, где</w:t>
            </w:r>
            <w:r>
              <w:rPr>
                <w:lang w:val="ru-RU"/>
              </w:rPr>
              <w:t xml:space="preserve">: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 – </w:t>
            </w:r>
            <w:r>
              <w:rPr>
                <w:szCs w:val="24"/>
                <w:lang w:val="ru-RU"/>
              </w:rPr>
              <w:t xml:space="preserve">численность безработных граждан определенной возрастной группы;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 – численность рабочей силы</w:t>
            </w:r>
            <w:r>
              <w:rPr>
                <w:szCs w:val="24"/>
                <w:lang w:val="ru-RU"/>
              </w:rPr>
              <w:t xml:space="preserve"> соответствующей возрастной группы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</w:t>
            </w:r>
            <w:r>
              <w:rPr>
                <w:lang w:val="ru-RU"/>
              </w:rPr>
              <w:t xml:space="preserve">анные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Росстата</w:t>
            </w:r>
            <w:r>
              <w:rPr>
                <w:lang w:val="ru-RU"/>
              </w:rPr>
              <w:t xml:space="preserve">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е</w:t>
            </w:r>
            <w:r>
              <w:rPr>
                <w:lang w:val="ru-RU"/>
              </w:rPr>
              <w:t xml:space="preserve">жеквартально</w:t>
            </w:r>
            <w:r>
              <w:rPr>
                <w:lang w:val="ru-RU"/>
              </w:rPr>
              <w:t xml:space="preserve">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 25</w:t>
            </w:r>
            <w:r>
              <w:rPr>
                <w:lang w:val="ru-RU"/>
              </w:rPr>
              <w:t xml:space="preserve">-й</w:t>
            </w:r>
            <w:r>
              <w:rPr>
                <w:lang w:val="ru-RU"/>
              </w:rPr>
              <w:t xml:space="preserve"> рабочий день 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после отчетного 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периода</w:t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 xml:space="preserve">6</w:t>
            </w:r>
            <w:r>
              <w:rPr>
                <w:bCs/>
                <w:lang w:val="ru-RU"/>
              </w:rPr>
              <w:t xml:space="preserve">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67"/>
              <w:jc w:val="both"/>
              <w:spacing w:lineRule="auto" w:line="216"/>
              <w:tabs>
                <w:tab w:val="left" w:pos="4900" w:leader="none"/>
              </w:tabs>
            </w:pPr>
            <w:r>
              <w:t xml:space="preserve">Рост реальной начисленной заработной платы к уровню 2015 года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процентов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9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 основании данных Росстата об уровне реальной начисленной заработной платы за истекший год рассчитываем показатель роста реальной начисленной заработной платы относительно 2015 года:</w:t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путем умножения индекса реал</w:t>
            </w:r>
            <w:r>
              <w:rPr>
                <w:lang w:val="ru-RU"/>
              </w:rPr>
              <w:t xml:space="preserve">ьной заработной платы за 2016 год</w:t>
            </w:r>
            <w:r>
              <w:rPr>
                <w:lang w:val="ru-RU"/>
              </w:rPr>
              <w:t xml:space="preserve"> к 2015 г</w:t>
            </w:r>
            <w:r>
              <w:rPr>
                <w:lang w:val="ru-RU"/>
              </w:rPr>
              <w:t xml:space="preserve">оду</w:t>
            </w:r>
            <w:r>
              <w:rPr>
                <w:lang w:val="ru-RU"/>
              </w:rPr>
              <w:t xml:space="preserve"> на индекс реальной заработной платы за 2017 г</w:t>
            </w:r>
            <w:r>
              <w:rPr>
                <w:lang w:val="ru-RU"/>
              </w:rPr>
              <w:t xml:space="preserve">од</w:t>
            </w:r>
            <w:r>
              <w:rPr>
                <w:lang w:val="ru-RU"/>
              </w:rPr>
              <w:t xml:space="preserve"> к 2016 г</w:t>
            </w:r>
            <w:r>
              <w:rPr>
                <w:lang w:val="ru-RU"/>
              </w:rPr>
              <w:t xml:space="preserve">оду</w:t>
            </w:r>
            <w:r>
              <w:rPr>
                <w:lang w:val="ru-RU"/>
              </w:rPr>
              <w:t xml:space="preserve">: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П6=A*B, где</w:t>
            </w:r>
            <w:r>
              <w:rPr>
                <w:lang w:val="ru-RU"/>
              </w:rPr>
              <w:t xml:space="preserve">: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 – индекс реальной начисленной заработной платы за 2016 г</w:t>
            </w:r>
            <w:r>
              <w:rPr>
                <w:lang w:val="ru-RU"/>
              </w:rPr>
              <w:t xml:space="preserve">од</w:t>
              <w:br/>
            </w:r>
            <w:r>
              <w:rPr>
                <w:lang w:val="ru-RU"/>
              </w:rPr>
              <w:t xml:space="preserve">к 2015 г</w:t>
            </w:r>
            <w:r>
              <w:rPr>
                <w:lang w:val="ru-RU"/>
              </w:rPr>
              <w:t xml:space="preserve">оду</w:t>
            </w:r>
            <w:r>
              <w:rPr>
                <w:szCs w:val="24"/>
                <w:lang w:val="ru-RU"/>
              </w:rPr>
              <w:t xml:space="preserve">;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 – индекс реальной начисленной заработной платы за 2017 г</w:t>
            </w:r>
            <w:r>
              <w:rPr>
                <w:lang w:val="ru-RU"/>
              </w:rPr>
              <w:t xml:space="preserve">од </w:t>
              <w:br/>
              <w:t xml:space="preserve">к 2016 году</w:t>
            </w:r>
            <w:r>
              <w:rPr>
                <w:lang w:val="ru-RU"/>
              </w:rPr>
              <w:t xml:space="preserve">; и т.д. по годам реализации Программы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</w:t>
            </w:r>
            <w:r>
              <w:rPr>
                <w:lang w:val="ru-RU"/>
              </w:rPr>
              <w:t xml:space="preserve">анные ДТСЗН,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</w:t>
            </w:r>
            <w:r>
              <w:rPr>
                <w:lang w:val="ru-RU"/>
              </w:rPr>
              <w:t xml:space="preserve">анные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Росстата</w:t>
            </w:r>
            <w:r>
              <w:rPr>
                <w:lang w:val="ru-RU"/>
              </w:rPr>
              <w:t xml:space="preserve">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ежегодно</w:t>
            </w:r>
            <w:r>
              <w:rPr>
                <w:lang w:val="ru-RU"/>
              </w:rPr>
              <w:t xml:space="preserve">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предварительные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данные </w:t>
            </w:r>
            <w:r>
              <w:rPr>
                <w:lang w:val="ru-RU"/>
              </w:rPr>
              <w:t xml:space="preserve">–</w:t>
            </w:r>
            <w:r>
              <w:rPr>
                <w:lang w:val="ru-RU"/>
              </w:rPr>
              <w:t xml:space="preserve"> 2 марта</w:t>
            </w:r>
            <w:r>
              <w:rPr>
                <w:lang w:val="ru-RU"/>
              </w:rPr>
              <w:t xml:space="preserve">;</w:t>
            </w:r>
            <w:r>
              <w:rPr>
                <w:lang w:val="ru-RU"/>
              </w:rPr>
              <w:t xml:space="preserve"> 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уточненные </w:t>
            </w:r>
            <w:r>
              <w:rPr>
                <w:lang w:val="ru-RU"/>
              </w:rPr>
              <w:t xml:space="preserve">– </w:t>
            </w:r>
            <w:r>
              <w:rPr>
                <w:lang w:val="ru-RU"/>
              </w:rPr>
              <w:t xml:space="preserve">30 июня</w:t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 xml:space="preserve">7</w:t>
            </w:r>
            <w:r>
              <w:rPr>
                <w:bCs/>
                <w:lang w:val="ru-RU"/>
              </w:rPr>
              <w:t xml:space="preserve">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67"/>
              <w:jc w:val="both"/>
              <w:spacing w:lineRule="auto" w:line="216"/>
              <w:tabs>
                <w:tab w:val="left" w:pos="4900" w:leader="none"/>
              </w:tabs>
            </w:pPr>
            <w:r>
              <w:t xml:space="preserve">Доля населения с денежными доходами ниже величины прожиточного минимума в общей численности населения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процентов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color w:val="000000"/>
              </w:rPr>
              <w:t xml:space="preserve">П7=А, где</w:t>
            </w:r>
            <w:r>
              <w:rPr>
                <w:color w:val="000000"/>
              </w:rPr>
              <w:t xml:space="preserve">:</w:t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А </w:t>
            </w:r>
            <w:r>
              <w:rPr>
                <w:lang w:val="ru-RU"/>
              </w:rPr>
              <w:t xml:space="preserve">– </w:t>
            </w:r>
            <w:r>
              <w:rPr>
                <w:color w:val="000000"/>
                <w:lang w:val="ru-RU"/>
              </w:rPr>
              <w:t xml:space="preserve">доля населения с денежными доходами ниже установленной величины прожиточного минимума.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Расчет осуществляется на основании:</w:t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 величины среднедушевого денежного дохода (форма федерального государственного статистического наблюдения и ведомственной отчетности о денежных выплатах и расчетах с населением;</w:t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 данных о распределении населения по уровню среднедушевых денежных доходов по итогам выборочного обследования бюджетов домашних хозяйств (форма №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1 «Опросный лист для обследования бюджетных домашних хозяйств»</w:t>
            </w:r>
            <w:r>
              <w:rPr>
                <w:lang w:val="ru-RU"/>
              </w:rPr>
              <w:t xml:space="preserve">)</w:t>
            </w:r>
            <w:r>
              <w:rPr>
                <w:lang w:val="ru-RU"/>
              </w:rPr>
              <w:t xml:space="preserve">;</w:t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 величины прожиточного минимума, утверждаемой ежеквартально органами исполнительной власти субъекта Российской Федерации;</w:t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 общей численности постоянного населения региона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</w:t>
            </w:r>
            <w:r>
              <w:rPr>
                <w:lang w:val="ru-RU"/>
              </w:rPr>
              <w:t xml:space="preserve">анные Росстата представляются поэтапно: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предварительные –                   15 марта;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уточненные – 29 апреля;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срок преставления</w:t>
            </w:r>
            <w:r>
              <w:rPr>
                <w:lang w:val="ru-RU"/>
              </w:rPr>
              <w:t xml:space="preserve"> – 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29 декабря</w:t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8.</w:t>
            </w:r>
            <w:r>
              <w:rPr>
                <w:bCs/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40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Доля инвалидов, в отношении которых осуществлялись мероприятия по реабилитации и (или) абилитации, в общей численности инвалидов города Севастополя, имеющих такие рекомендации </w:t>
            </w:r>
            <w:r>
              <w:rPr>
                <w:rFonts w:ascii="Times New Roman" w:hAnsi="Times New Roman" w:eastAsia="Times New Roman"/>
              </w:rPr>
              <w:br/>
            </w:r>
            <w:r>
              <w:rPr>
                <w:rFonts w:ascii="Times New Roman" w:hAnsi="Times New Roman" w:eastAsia="Times New Roman"/>
              </w:rPr>
              <w:t xml:space="preserve">в индивидуальной программе реабилитации или абилитации (взрослые)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процентов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</w:t>
            </w:r>
            <w:r>
              <w:rPr>
                <w:szCs w:val="24"/>
                <w:lang w:val="ru-RU"/>
              </w:rPr>
              <w:t xml:space="preserve">8</w:t>
            </w:r>
            <w:r>
              <w:rPr>
                <w:szCs w:val="24"/>
                <w:lang w:val="ru-RU"/>
              </w:rPr>
              <w:t xml:space="preserve">=A/B*100%, где:</w:t>
            </w:r>
            <w:r/>
          </w:p>
          <w:p>
            <w:pPr>
              <w:pStyle w:val="397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А – количество инвалидов, в отношении которых осуществлялись мероприятия по реабилитации и (или) абилитации;</w:t>
            </w:r>
            <w:r/>
          </w:p>
          <w:p>
            <w:pPr>
              <w:pStyle w:val="397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В – общее количество инвалидов города Севастополя, имеющих </w:t>
            </w:r>
            <w:r>
              <w:rPr>
                <w:szCs w:val="24"/>
                <w:lang w:val="ru-RU"/>
              </w:rPr>
              <w:br/>
            </w:r>
            <w:r>
              <w:rPr>
                <w:szCs w:val="24"/>
                <w:lang w:val="ru-RU"/>
              </w:rPr>
              <w:t xml:space="preserve">в индивидуальной программе реабилитации или абилитации мероприятия по реабилитации и (или) абилитации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Данные ДТСЗН,</w:t>
            </w:r>
            <w:r>
              <w:rPr>
                <w:szCs w:val="24"/>
                <w:lang w:val="ru-RU"/>
              </w:rPr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ДЗ, УМИС,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ежеквартально,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до 10</w:t>
            </w:r>
            <w:r>
              <w:rPr>
                <w:szCs w:val="24"/>
                <w:lang w:val="ru-RU"/>
              </w:rPr>
              <w:t xml:space="preserve">-го</w:t>
            </w:r>
            <w:r>
              <w:rPr>
                <w:szCs w:val="24"/>
                <w:lang w:val="ru-RU"/>
              </w:rPr>
              <w:t xml:space="preserve"> числа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после отчетного 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периода;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ежегодно,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до 15</w:t>
            </w:r>
            <w:r>
              <w:rPr>
                <w:szCs w:val="24"/>
                <w:lang w:val="ru-RU"/>
              </w:rPr>
              <w:t xml:space="preserve">-го</w:t>
            </w:r>
            <w:r>
              <w:rPr>
                <w:szCs w:val="24"/>
                <w:lang w:val="ru-RU"/>
              </w:rPr>
              <w:t xml:space="preserve"> числа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после отчетного 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периода</w:t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9.</w:t>
            </w:r>
            <w:r>
              <w:rPr>
                <w:bCs/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40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Доля инвалидов, в отношении которых осуществлялись мероприятия по реабилитации и (или) абилитации, в общей численности инвалидов города Севастополя, имеющих такие рекомендации </w:t>
            </w:r>
            <w:r>
              <w:rPr>
                <w:rFonts w:ascii="Times New Roman" w:hAnsi="Times New Roman" w:eastAsia="Times New Roman"/>
              </w:rPr>
              <w:br/>
            </w:r>
            <w:r>
              <w:rPr>
                <w:rFonts w:ascii="Times New Roman" w:hAnsi="Times New Roman" w:eastAsia="Times New Roman"/>
              </w:rPr>
              <w:t xml:space="preserve">в индивидуальной программе реабилитации или абилитации (дети)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процентов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</w:t>
            </w:r>
            <w:r>
              <w:rPr>
                <w:szCs w:val="24"/>
                <w:lang w:val="ru-RU"/>
              </w:rPr>
              <w:t xml:space="preserve">9</w:t>
            </w:r>
            <w:r>
              <w:rPr>
                <w:szCs w:val="24"/>
                <w:lang w:val="ru-RU"/>
              </w:rPr>
              <w:t xml:space="preserve">=A/B*100%, где:</w:t>
            </w:r>
            <w:r/>
          </w:p>
          <w:p>
            <w:pPr>
              <w:pStyle w:val="397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А – количество детей-инвалидов, в отношении которых осуществлялись мероприятия по реабилитации и (или) абилитации;</w:t>
            </w:r>
            <w:r/>
          </w:p>
          <w:p>
            <w:pPr>
              <w:pStyle w:val="397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В – общее количество детей-инвалидов города Севастополя, имеющих в индивидуальной программе реабилитации или абилитации мероприятия по реабилитации и (или) абилитации</w:t>
            </w:r>
            <w:r>
              <w:rPr>
                <w:szCs w:val="24"/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Данны</w:t>
            </w:r>
            <w:r>
              <w:rPr>
                <w:szCs w:val="24"/>
                <w:lang w:val="ru-RU"/>
              </w:rPr>
              <w:t xml:space="preserve">е ДТСЗН,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ДЗ, ДО</w:t>
            </w:r>
            <w:r>
              <w:rPr>
                <w:szCs w:val="24"/>
                <w:lang w:val="ru-RU"/>
              </w:rPr>
              <w:t xml:space="preserve">Н</w:t>
            </w:r>
            <w:r>
              <w:rPr>
                <w:szCs w:val="24"/>
                <w:lang w:val="ru-RU"/>
              </w:rPr>
              <w:t xml:space="preserve">, УМИС,</w:t>
            </w:r>
            <w:r/>
          </w:p>
          <w:p>
            <w:pPr>
              <w:pStyle w:val="367"/>
              <w:jc w:val="center"/>
            </w:pPr>
            <w:r>
              <w:t xml:space="preserve">ежеквартально,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до 10</w:t>
            </w:r>
            <w:r>
              <w:rPr>
                <w:szCs w:val="24"/>
                <w:lang w:val="ru-RU"/>
              </w:rPr>
              <w:t xml:space="preserve">-го</w:t>
            </w:r>
            <w:r>
              <w:rPr>
                <w:szCs w:val="24"/>
                <w:lang w:val="ru-RU"/>
              </w:rPr>
              <w:t xml:space="preserve"> числа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после отчетного 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периода;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ежегодно,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до 15</w:t>
            </w:r>
            <w:r>
              <w:rPr>
                <w:szCs w:val="24"/>
                <w:lang w:val="ru-RU"/>
              </w:rPr>
              <w:t xml:space="preserve">-го</w:t>
            </w:r>
            <w:r>
              <w:rPr>
                <w:szCs w:val="24"/>
                <w:lang w:val="ru-RU"/>
              </w:rPr>
              <w:t xml:space="preserve"> числа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после отчетного 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периода</w:t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10.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40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Ожидаемая продолжительность здоровой жизни граждан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лет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П10=A, где:</w:t>
            </w:r>
            <w:r/>
          </w:p>
          <w:p>
            <w:pPr>
              <w:pStyle w:val="397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А – ожидаемая продолжительность здоровой жизни граждан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Данные Росстата,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ежегодно</w:t>
            </w:r>
            <w:r/>
          </w:p>
        </w:tc>
      </w:tr>
      <w:tr>
        <w:trPr/>
        <w:tc>
          <w:tcPr>
            <w:gridSpan w:val="6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13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Подпрограмма 1 «Социальная поддержка жителей города Севастополя»</w:t>
            </w:r>
            <w:r>
              <w:rPr>
                <w:szCs w:val="24"/>
                <w:lang w:val="ru-RU"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1.1.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400"/>
              <w:contextualSpacing w:val="true"/>
            </w:pPr>
            <w:r>
              <w:rPr>
                <w:rFonts w:ascii="Times New Roman" w:hAnsi="Times New Roman"/>
                <w:color w:val="000000"/>
              </w:rPr>
              <w:t xml:space="preserve">Количество граждан, получивших меры социальной поддержки по оплате жилого помещения и коммунальных услуг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человек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color w:val="000000"/>
              </w:rPr>
              <w:t xml:space="preserve">П1.1=А, где:</w:t>
            </w:r>
            <w:r/>
          </w:p>
          <w:p>
            <w:pPr>
              <w:pStyle w:val="367"/>
              <w:contextualSpacing w:val="true"/>
              <w:jc w:val="both"/>
            </w:pPr>
            <w:r>
              <w:rPr>
                <w:color w:val="000000"/>
              </w:rPr>
              <w:t xml:space="preserve">А – количество граждан, получивших меры социальной поддержки                     по оплате жилого помещения и коммунальных услуг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contextualSpacing w:val="true"/>
              <w:jc w:val="center"/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Данные ДТСЗН,</w:t>
            </w:r>
            <w:r>
              <w:rPr>
                <w:lang w:val="ru-RU"/>
              </w:rPr>
            </w:r>
            <w:r/>
          </w:p>
          <w:p>
            <w:pPr>
              <w:pStyle w:val="367"/>
              <w:contextualSpacing w:val="true"/>
              <w:jc w:val="center"/>
            </w:pPr>
            <w:r>
              <w:rPr>
                <w:color w:val="000000"/>
              </w:rPr>
              <w:t xml:space="preserve">ежемесячно,</w:t>
            </w:r>
            <w:r/>
          </w:p>
          <w:p>
            <w:pPr>
              <w:pStyle w:val="367"/>
              <w:contextualSpacing w:val="true"/>
              <w:jc w:val="center"/>
            </w:pPr>
            <w:r>
              <w:rPr>
                <w:color w:val="000000"/>
              </w:rPr>
              <w:t xml:space="preserve">до 10</w:t>
            </w:r>
            <w:r>
              <w:rPr>
                <w:color w:val="000000"/>
              </w:rPr>
              <w:t xml:space="preserve">-го</w:t>
            </w:r>
            <w:r>
              <w:rPr>
                <w:color w:val="000000"/>
              </w:rPr>
              <w:t xml:space="preserve"> числа</w:t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1.2.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402"/>
              <w:contextualSpacing w:val="true"/>
              <w:jc w:val="both"/>
              <w:rPr>
                <w:lang w:val="ru-RU"/>
              </w:rPr>
            </w:pPr>
            <w:r>
              <w:rPr>
                <w:color w:val="000000"/>
                <w:lang w:val="ru-RU" w:eastAsia="ru-RU"/>
              </w:rPr>
              <w:t xml:space="preserve">Количество граждан, оказавшихся в трудной жизненной ситуации, получивших целевую адресную помощь, предусмотренную в рамках подпрограммы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человек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color w:val="000000"/>
              </w:rPr>
              <w:t xml:space="preserve">П1.2=А, где:</w:t>
            </w:r>
            <w:r/>
          </w:p>
          <w:p>
            <w:pPr>
              <w:pStyle w:val="367"/>
              <w:contextualSpacing w:val="true"/>
              <w:jc w:val="both"/>
            </w:pPr>
            <w:r>
              <w:rPr>
                <w:color w:val="000000"/>
              </w:rPr>
              <w:t xml:space="preserve">А – количество граждан, оказавшихся в трудной жизненной ситуации, получивших целевую адресную помощь, предусмотренную в рамках подпрограммы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contextualSpacing w:val="true"/>
              <w:jc w:val="center"/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Данные ДТСЗН,</w:t>
            </w:r>
            <w:r>
              <w:rPr>
                <w:lang w:val="ru-RU"/>
              </w:rPr>
            </w:r>
            <w:r/>
          </w:p>
          <w:p>
            <w:pPr>
              <w:pStyle w:val="367"/>
              <w:contextualSpacing w:val="true"/>
              <w:jc w:val="center"/>
            </w:pPr>
            <w:r>
              <w:rPr>
                <w:color w:val="000000"/>
              </w:rPr>
              <w:t xml:space="preserve">ежемесячно,</w:t>
            </w:r>
            <w:r/>
          </w:p>
          <w:p>
            <w:pPr>
              <w:pStyle w:val="367"/>
              <w:contextualSpacing w:val="true"/>
              <w:jc w:val="center"/>
            </w:pPr>
            <w:r>
              <w:rPr>
                <w:color w:val="000000"/>
              </w:rPr>
              <w:t xml:space="preserve">до 10</w:t>
            </w:r>
            <w:r>
              <w:rPr>
                <w:color w:val="000000"/>
              </w:rPr>
              <w:t xml:space="preserve">-го</w:t>
            </w:r>
            <w:r>
              <w:rPr>
                <w:color w:val="000000"/>
              </w:rPr>
              <w:t xml:space="preserve"> числа</w:t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1.3.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402"/>
              <w:contextualSpacing w:val="true"/>
              <w:jc w:val="both"/>
              <w:rPr>
                <w:lang w:val="ru-RU"/>
              </w:rPr>
            </w:pPr>
            <w:r>
              <w:rPr>
                <w:color w:val="000000"/>
                <w:lang w:val="ru-RU" w:eastAsia="ru-RU"/>
              </w:rPr>
              <w:t xml:space="preserve">Количество отдельных категорий граждан, получивших компенсационные выплаты и пособия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человек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color w:val="000000"/>
              </w:rPr>
              <w:t xml:space="preserve">П1.3=А, где:</w:t>
            </w:r>
            <w:r/>
          </w:p>
          <w:p>
            <w:pPr>
              <w:pStyle w:val="367"/>
              <w:contextualSpacing w:val="true"/>
              <w:jc w:val="both"/>
            </w:pPr>
            <w:r>
              <w:rPr>
                <w:color w:val="000000"/>
              </w:rPr>
              <w:t xml:space="preserve">А – количество отдельных категорий граждан, получивших компенсационные выплаты и пособия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67"/>
              <w:contextualSpacing w:val="true"/>
              <w:jc w:val="center"/>
            </w:pPr>
            <w:r>
              <w:rPr>
                <w:color w:val="000000"/>
              </w:rPr>
              <w:t xml:space="preserve">Данные ДТСЗН,</w:t>
            </w:r>
            <w:r/>
          </w:p>
          <w:p>
            <w:pPr>
              <w:pStyle w:val="367"/>
              <w:contextualSpacing w:val="true"/>
              <w:jc w:val="center"/>
            </w:pPr>
            <w:r>
              <w:rPr>
                <w:color w:val="000000"/>
              </w:rPr>
              <w:t xml:space="preserve">ежемесячно,</w:t>
            </w:r>
            <w:r/>
          </w:p>
          <w:p>
            <w:pPr>
              <w:pStyle w:val="367"/>
              <w:contextualSpacing w:val="true"/>
              <w:jc w:val="center"/>
            </w:pPr>
            <w:r>
              <w:rPr>
                <w:color w:val="000000"/>
              </w:rPr>
              <w:t xml:space="preserve">до 10</w:t>
            </w:r>
            <w:r>
              <w:rPr>
                <w:color w:val="000000"/>
              </w:rPr>
              <w:t xml:space="preserve">-го</w:t>
            </w:r>
            <w:r>
              <w:rPr>
                <w:color w:val="000000"/>
              </w:rPr>
              <w:t xml:space="preserve"> числа</w:t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1.4.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97"/>
              <w:contextualSpacing w:val="true"/>
              <w:jc w:val="both"/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Доля зданий стационарных учреждений социального обслуживания, требующих реконструкции, зданий, находящихся в аварийном состоянии, ветхих зданий  от общего количества зданий стационарных учреждений социального обслуживания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процентов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color w:val="000000"/>
              </w:rPr>
              <w:t xml:space="preserve">П1.4=А/B*100%, где:</w:t>
            </w:r>
            <w:r/>
          </w:p>
          <w:p>
            <w:pPr>
              <w:pStyle w:val="367"/>
              <w:jc w:val="both"/>
            </w:pPr>
            <w:r>
              <w:rPr>
                <w:color w:val="000000"/>
              </w:rPr>
              <w:t xml:space="preserve">А – количество зданий стационарных учреждений социального обслуживания, требующих реконструкции, зданий, находящихся в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аварийном состоянии, ветхих зданий;</w:t>
            </w:r>
            <w:r/>
          </w:p>
          <w:p>
            <w:pPr>
              <w:pStyle w:val="367"/>
              <w:jc w:val="both"/>
            </w:pPr>
            <w:r>
              <w:rPr>
                <w:color w:val="000000"/>
              </w:rPr>
              <w:t xml:space="preserve">В – общее количество зданий стационарных учреждений социального обслуживания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67"/>
              <w:contextualSpacing w:val="true"/>
              <w:jc w:val="center"/>
            </w:pPr>
            <w:r>
              <w:rPr>
                <w:color w:val="000000"/>
              </w:rPr>
              <w:t xml:space="preserve">Данные ДТСЗН,</w:t>
            </w:r>
            <w:r/>
          </w:p>
          <w:p>
            <w:pPr>
              <w:pStyle w:val="367"/>
              <w:contextualSpacing w:val="true"/>
              <w:jc w:val="center"/>
            </w:pPr>
            <w:r>
              <w:rPr>
                <w:color w:val="000000"/>
              </w:rPr>
              <w:t xml:space="preserve">ежемесячно,</w:t>
            </w:r>
            <w:r/>
          </w:p>
          <w:p>
            <w:pPr>
              <w:pStyle w:val="400"/>
              <w:contextualSpacing w:val="true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до 10</w:t>
            </w:r>
            <w:r>
              <w:rPr>
                <w:rFonts w:ascii="Times New Roman" w:hAnsi="Times New Roman"/>
                <w:color w:val="000000"/>
              </w:rPr>
              <w:t xml:space="preserve">-го</w:t>
            </w:r>
            <w:r>
              <w:rPr>
                <w:rFonts w:ascii="Times New Roman" w:hAnsi="Times New Roman"/>
                <w:color w:val="000000"/>
              </w:rPr>
              <w:t xml:space="preserve"> числа</w:t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1.5.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97"/>
              <w:contextualSpacing w:val="true"/>
              <w:jc w:val="both"/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Доля зданий учреждений социального обслуживания населения города Севастополя, требующих ремонта, капитального ремонта, реконструкции, от общего количества зданий учреждений социального обслуживания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процентов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color w:val="000000"/>
              </w:rPr>
              <w:t xml:space="preserve">П1.5=А/B*100%, где:</w:t>
            </w:r>
            <w:r/>
          </w:p>
          <w:p>
            <w:pPr>
              <w:pStyle w:val="367"/>
              <w:jc w:val="both"/>
            </w:pPr>
            <w:r>
              <w:rPr>
                <w:color w:val="000000"/>
              </w:rPr>
              <w:t xml:space="preserve">А – количество зданий учреждений социального обслуживания, требующих ремонта, капитального ремонта, реконструкции;</w:t>
            </w:r>
            <w:r/>
          </w:p>
          <w:p>
            <w:pPr>
              <w:pStyle w:val="367"/>
              <w:jc w:val="both"/>
            </w:pPr>
            <w:r>
              <w:rPr>
                <w:color w:val="000000"/>
              </w:rPr>
              <w:t xml:space="preserve">В – общее количество зданий учреждений социального обслуживания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67"/>
              <w:contextualSpacing w:val="true"/>
              <w:jc w:val="center"/>
            </w:pPr>
            <w:r>
              <w:rPr>
                <w:color w:val="000000"/>
              </w:rPr>
              <w:t xml:space="preserve">Данные ДТСЗН,</w:t>
            </w:r>
            <w:r/>
          </w:p>
          <w:p>
            <w:pPr>
              <w:pStyle w:val="367"/>
              <w:contextualSpacing w:val="true"/>
              <w:jc w:val="center"/>
            </w:pPr>
            <w:r>
              <w:rPr>
                <w:color w:val="000000"/>
              </w:rPr>
              <w:t xml:space="preserve">ежемесячно,</w:t>
            </w:r>
            <w:r/>
          </w:p>
          <w:p>
            <w:pPr>
              <w:pStyle w:val="402"/>
              <w:contextualSpacing w:val="true"/>
              <w:jc w:val="center"/>
              <w:rPr>
                <w:lang w:val="ru-RU"/>
              </w:rPr>
            </w:pPr>
            <w:r>
              <w:rPr>
                <w:color w:val="000000"/>
                <w:lang w:val="ru-RU" w:eastAsia="ru-RU"/>
              </w:rPr>
              <w:t xml:space="preserve">до 10</w:t>
            </w:r>
            <w:r>
              <w:rPr>
                <w:color w:val="000000"/>
                <w:lang w:val="ru-RU" w:eastAsia="ru-RU"/>
              </w:rPr>
              <w:t xml:space="preserve">-го</w:t>
            </w:r>
            <w:r>
              <w:rPr>
                <w:color w:val="000000"/>
                <w:lang w:val="ru-RU" w:eastAsia="ru-RU"/>
              </w:rPr>
              <w:t xml:space="preserve"> числа</w:t>
            </w:r>
            <w:r>
              <w:rPr>
                <w:lang w:val="ru-RU"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1.6.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97"/>
              <w:contextualSpacing w:val="true"/>
              <w:jc w:val="both"/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Численность специалистов государственных учреждений социального обслуживания, повысивших уровень профессиональной подготовки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человек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color w:val="000000"/>
              </w:rPr>
              <w:t xml:space="preserve">П1.6=А, где:</w:t>
            </w:r>
            <w:r/>
          </w:p>
          <w:p>
            <w:pPr>
              <w:pStyle w:val="402"/>
              <w:contextualSpacing w:val="true"/>
              <w:jc w:val="both"/>
              <w:rPr>
                <w:lang w:val="ru-RU"/>
              </w:rPr>
            </w:pPr>
            <w:r>
              <w:rPr>
                <w:color w:val="000000"/>
                <w:lang w:val="ru-RU" w:eastAsia="ru-RU"/>
              </w:rPr>
              <w:t xml:space="preserve">А – численность специалистов государственных учреждений социального обслуживания, повысивших уровень профессиональной подготовки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67"/>
              <w:contextualSpacing w:val="true"/>
              <w:jc w:val="center"/>
            </w:pPr>
            <w:r>
              <w:rPr>
                <w:color w:val="000000"/>
              </w:rPr>
              <w:t xml:space="preserve">Данные ДТСЗН,</w:t>
            </w:r>
            <w:r/>
          </w:p>
          <w:p>
            <w:pPr>
              <w:pStyle w:val="367"/>
              <w:contextualSpacing w:val="true"/>
              <w:jc w:val="center"/>
            </w:pPr>
            <w:r>
              <w:rPr>
                <w:color w:val="000000"/>
              </w:rPr>
              <w:t xml:space="preserve">ежемесячно,</w:t>
            </w:r>
            <w:r/>
          </w:p>
          <w:p>
            <w:pPr>
              <w:pStyle w:val="402"/>
              <w:contextualSpacing w:val="true"/>
              <w:jc w:val="center"/>
              <w:rPr>
                <w:lang w:val="ru-RU"/>
              </w:rPr>
            </w:pPr>
            <w:r>
              <w:rPr>
                <w:color w:val="000000"/>
                <w:lang w:val="ru-RU" w:eastAsia="ru-RU"/>
              </w:rPr>
              <w:t xml:space="preserve">до 10</w:t>
            </w:r>
            <w:r>
              <w:rPr>
                <w:color w:val="000000"/>
                <w:lang w:val="ru-RU" w:eastAsia="ru-RU"/>
              </w:rPr>
              <w:t xml:space="preserve">-го</w:t>
            </w:r>
            <w:r>
              <w:rPr>
                <w:color w:val="000000"/>
                <w:lang w:val="ru-RU" w:eastAsia="ru-RU"/>
              </w:rPr>
              <w:t xml:space="preserve"> числа</w:t>
            </w:r>
            <w:r>
              <w:rPr>
                <w:lang w:val="ru-RU"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1.7.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97"/>
              <w:contextualSpacing w:val="true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процентов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color w:val="000000"/>
              </w:rPr>
              <w:t xml:space="preserve">П1.7=A/B*100%, где:</w:t>
            </w:r>
            <w:r/>
          </w:p>
          <w:p>
            <w:pPr>
              <w:pStyle w:val="367"/>
              <w:jc w:val="both"/>
            </w:pPr>
            <w:r>
              <w:rPr>
                <w:color w:val="000000"/>
              </w:rPr>
              <w:t xml:space="preserve">А – число учреждений социального обслуживания, включенных в реестр поставщиков социальных услуг города Севастополя, основанных на иных формах собственности;</w:t>
            </w:r>
            <w:r/>
          </w:p>
          <w:p>
            <w:pPr>
              <w:pStyle w:val="367"/>
              <w:jc w:val="both"/>
            </w:pPr>
            <w:r>
              <w:rPr>
                <w:color w:val="000000"/>
              </w:rPr>
              <w:t xml:space="preserve">В – число всех учреждений социального обслуживания всех форм собственности, включенных в реестр поставщиков социальных услуг города Севастополя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67"/>
              <w:contextualSpacing w:val="true"/>
              <w:jc w:val="center"/>
            </w:pPr>
            <w:r>
              <w:rPr>
                <w:color w:val="000000"/>
              </w:rPr>
              <w:t xml:space="preserve">Данные ДТСЗН,</w:t>
            </w:r>
            <w:r/>
          </w:p>
          <w:p>
            <w:pPr>
              <w:pStyle w:val="367"/>
              <w:contextualSpacing w:val="true"/>
              <w:jc w:val="center"/>
            </w:pPr>
            <w:r>
              <w:rPr>
                <w:color w:val="000000"/>
              </w:rPr>
              <w:t xml:space="preserve">ежемесячно,</w:t>
            </w:r>
            <w:r/>
          </w:p>
          <w:p>
            <w:pPr>
              <w:pStyle w:val="402"/>
              <w:contextualSpacing w:val="true"/>
              <w:jc w:val="center"/>
              <w:rPr>
                <w:lang w:val="ru-RU"/>
              </w:rPr>
            </w:pPr>
            <w:r>
              <w:rPr>
                <w:color w:val="000000"/>
                <w:lang w:val="ru-RU" w:eastAsia="ru-RU"/>
              </w:rPr>
              <w:t xml:space="preserve">до 10</w:t>
            </w:r>
            <w:r>
              <w:rPr>
                <w:color w:val="000000"/>
                <w:lang w:val="ru-RU" w:eastAsia="ru-RU"/>
              </w:rPr>
              <w:t xml:space="preserve">-го</w:t>
            </w:r>
            <w:r>
              <w:rPr>
                <w:color w:val="000000"/>
                <w:lang w:val="ru-RU" w:eastAsia="ru-RU"/>
              </w:rPr>
              <w:t xml:space="preserve"> числа</w:t>
            </w:r>
            <w:r>
              <w:rPr>
                <w:lang w:val="ru-RU"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1.8.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400"/>
              <w:contextualSpacing w:val="true"/>
            </w:pPr>
            <w:r>
              <w:rPr>
                <w:rFonts w:ascii="Times New Roman" w:hAnsi="Times New Roman"/>
                <w:color w:val="000000"/>
              </w:rPr>
              <w:t xml:space="preserve">Численность детей школьного возраста из многодетных и малообеспеченных семей, которым выплачена единовременная денежная помощь к новому учебному году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человек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color w:val="000000"/>
              </w:rPr>
              <w:t xml:space="preserve">П1.8=А, где:</w:t>
            </w:r>
            <w:r/>
          </w:p>
          <w:p>
            <w:pPr>
              <w:pStyle w:val="367"/>
              <w:contextualSpacing w:val="true"/>
              <w:jc w:val="both"/>
            </w:pPr>
            <w:r>
              <w:rPr>
                <w:color w:val="000000"/>
              </w:rPr>
              <w:t xml:space="preserve">А – численность детей школьного возраста из многодетных и малообеспеченных семей, которым выплачена единовременная денежная помощь к новому учебному году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67"/>
              <w:contextualSpacing w:val="true"/>
              <w:jc w:val="center"/>
            </w:pPr>
            <w:r>
              <w:rPr>
                <w:color w:val="000000"/>
              </w:rPr>
              <w:t xml:space="preserve">Данные ДТСЗН,</w:t>
            </w:r>
            <w:r/>
          </w:p>
          <w:p>
            <w:pPr>
              <w:pStyle w:val="367"/>
              <w:contextualSpacing w:val="true"/>
              <w:jc w:val="center"/>
            </w:pPr>
            <w:r>
              <w:rPr>
                <w:color w:val="000000"/>
              </w:rPr>
              <w:t xml:space="preserve">ежемесячно,</w:t>
            </w:r>
            <w:r/>
          </w:p>
          <w:p>
            <w:pPr>
              <w:pStyle w:val="367"/>
              <w:contextualSpacing w:val="true"/>
              <w:jc w:val="center"/>
            </w:pPr>
            <w:r>
              <w:rPr>
                <w:color w:val="000000"/>
              </w:rPr>
              <w:t xml:space="preserve">до 10</w:t>
            </w:r>
            <w:r>
              <w:rPr>
                <w:color w:val="000000"/>
              </w:rPr>
              <w:t xml:space="preserve">-го</w:t>
            </w:r>
            <w:r>
              <w:rPr>
                <w:color w:val="000000"/>
              </w:rPr>
              <w:t xml:space="preserve"> числа</w:t>
            </w:r>
            <w:r/>
          </w:p>
        </w:tc>
      </w:tr>
      <w:tr>
        <w:trPr>
          <w:trHeight w:val="1924"/>
        </w:trPr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1.9.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400"/>
              <w:contextualSpacing w:val="true"/>
            </w:pPr>
            <w:r>
              <w:rPr>
                <w:rFonts w:ascii="Times New Roman" w:hAnsi="Times New Roman"/>
                <w:color w:val="000000"/>
              </w:rPr>
              <w:t xml:space="preserve">Численность детей отдельных категорий, для которых были приобретены новогодние подарки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человек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color w:val="000000"/>
              </w:rPr>
              <w:t xml:space="preserve">П1.9=А, где:</w:t>
            </w:r>
            <w:r/>
          </w:p>
          <w:p>
            <w:pPr>
              <w:pStyle w:val="367"/>
              <w:contextualSpacing w:val="true"/>
              <w:jc w:val="both"/>
            </w:pPr>
            <w:r>
              <w:rPr>
                <w:color w:val="000000"/>
              </w:rPr>
              <w:t xml:space="preserve">А – численность детей отдельных категорий, для которых были приобретены новогодние подарки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67"/>
              <w:contextualSpacing w:val="true"/>
              <w:jc w:val="center"/>
            </w:pPr>
            <w:r>
              <w:rPr>
                <w:color w:val="000000"/>
              </w:rPr>
              <w:t xml:space="preserve">Данные ДТСЗН,</w:t>
            </w:r>
            <w:r/>
          </w:p>
          <w:p>
            <w:pPr>
              <w:pStyle w:val="367"/>
              <w:contextualSpacing w:val="true"/>
              <w:jc w:val="center"/>
            </w:pPr>
            <w:r>
              <w:rPr>
                <w:color w:val="000000"/>
              </w:rPr>
              <w:t xml:space="preserve">ежемесячно,</w:t>
            </w:r>
            <w:r/>
          </w:p>
          <w:p>
            <w:pPr>
              <w:pStyle w:val="367"/>
              <w:contextualSpacing w:val="true"/>
              <w:jc w:val="center"/>
            </w:pPr>
            <w:r>
              <w:rPr>
                <w:color w:val="000000"/>
              </w:rPr>
              <w:t xml:space="preserve">до 10</w:t>
            </w:r>
            <w:r>
              <w:rPr>
                <w:color w:val="000000"/>
              </w:rPr>
              <w:t xml:space="preserve">-го</w:t>
            </w:r>
            <w:r>
              <w:rPr>
                <w:color w:val="000000"/>
              </w:rPr>
              <w:t xml:space="preserve"> числа</w:t>
            </w:r>
            <w:r/>
          </w:p>
        </w:tc>
      </w:tr>
      <w:tr>
        <w:trPr>
          <w:trHeight w:val="2631"/>
        </w:trPr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1.10.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402"/>
              <w:contextualSpacing w:val="true"/>
              <w:jc w:val="both"/>
              <w:rPr>
                <w:lang w:val="ru-RU"/>
              </w:rPr>
            </w:pPr>
            <w:r>
              <w:rPr>
                <w:color w:val="000000"/>
                <w:lang w:val="ru-RU" w:eastAsia="ru-RU"/>
              </w:rPr>
              <w:t xml:space="preserve">Численность оздоровившихся детей, имеющих право на бесплатное оздоровление в соответствии </w:t>
              <w:br/>
              <w:t xml:space="preserve">со статьей 8 Закона города Севастополя от 09.02.2015 № 114-ЗС «Об обеспечении прав детей, проживающих в городе Севастополе, на отдых и оздоровление»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человек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color w:val="000000"/>
              </w:rPr>
              <w:t xml:space="preserve">П1.10=А, где:</w:t>
            </w:r>
            <w:r/>
          </w:p>
          <w:p>
            <w:pPr>
              <w:pStyle w:val="367"/>
              <w:contextualSpacing w:val="true"/>
              <w:jc w:val="both"/>
            </w:pPr>
            <w:r>
              <w:rPr>
                <w:color w:val="000000"/>
              </w:rPr>
              <w:t xml:space="preserve">А – численность оздоровившихся детей, имеющих право на бесплатное оздоровление в соответствии со статьей 8 Закона города Севастополя от 09.02.2015 № 114-ЗС «Об обеспечении прав детей, проживающих в городе Севастополе, на отдых и оздоровление»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67"/>
              <w:contextualSpacing w:val="true"/>
              <w:jc w:val="center"/>
            </w:pPr>
            <w:r>
              <w:rPr>
                <w:color w:val="000000"/>
              </w:rPr>
              <w:t xml:space="preserve">Данные ДТСЗН,</w:t>
            </w:r>
            <w:r/>
          </w:p>
          <w:p>
            <w:pPr>
              <w:pStyle w:val="367"/>
              <w:contextualSpacing w:val="true"/>
              <w:jc w:val="center"/>
            </w:pPr>
            <w:r>
              <w:rPr>
                <w:color w:val="000000"/>
              </w:rPr>
              <w:t xml:space="preserve">ежемесячно,</w:t>
            </w:r>
            <w:r/>
          </w:p>
          <w:p>
            <w:pPr>
              <w:pStyle w:val="367"/>
              <w:contextualSpacing w:val="true"/>
              <w:jc w:val="center"/>
            </w:pPr>
            <w:r>
              <w:rPr>
                <w:color w:val="000000"/>
              </w:rPr>
              <w:t xml:space="preserve">до 10</w:t>
            </w:r>
            <w:r>
              <w:rPr>
                <w:color w:val="000000"/>
              </w:rPr>
              <w:t xml:space="preserve">-го</w:t>
            </w:r>
            <w:r>
              <w:rPr>
                <w:color w:val="000000"/>
              </w:rPr>
              <w:t xml:space="preserve"> числа</w:t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1.11.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402"/>
              <w:contextualSpacing w:val="true"/>
              <w:jc w:val="both"/>
              <w:rPr>
                <w:lang w:val="ru-RU"/>
              </w:rPr>
            </w:pPr>
            <w:r>
              <w:rPr>
                <w:color w:val="000000"/>
                <w:lang w:val="ru-RU" w:eastAsia="ru-RU"/>
              </w:rPr>
              <w:t xml:space="preserve">Количество семей с детьми, получивших выплаты и пособия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человек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color w:val="000000"/>
              </w:rPr>
              <w:t xml:space="preserve">П1.11=А, где:</w:t>
            </w:r>
            <w:r/>
          </w:p>
          <w:p>
            <w:pPr>
              <w:pStyle w:val="367"/>
              <w:contextualSpacing w:val="true"/>
              <w:jc w:val="both"/>
            </w:pPr>
            <w:r>
              <w:rPr>
                <w:color w:val="000000"/>
              </w:rPr>
              <w:t xml:space="preserve">А – количество семей с детьми, получивших выплаты и пособия</w:t>
            </w:r>
            <w:r/>
          </w:p>
          <w:p>
            <w:pPr>
              <w:pStyle w:val="367"/>
              <w:contextualSpacing w:val="true"/>
              <w:jc w:val="both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67"/>
              <w:contextualSpacing w:val="true"/>
              <w:jc w:val="center"/>
            </w:pPr>
            <w:r>
              <w:rPr>
                <w:color w:val="000000"/>
              </w:rPr>
              <w:t xml:space="preserve">Данные ДТСЗН,</w:t>
            </w:r>
            <w:r/>
          </w:p>
          <w:p>
            <w:pPr>
              <w:pStyle w:val="367"/>
              <w:contextualSpacing w:val="true"/>
              <w:jc w:val="center"/>
            </w:pPr>
            <w:r>
              <w:rPr>
                <w:color w:val="000000"/>
              </w:rPr>
              <w:t xml:space="preserve">ежемесячно,</w:t>
            </w:r>
            <w:r/>
          </w:p>
          <w:p>
            <w:pPr>
              <w:pStyle w:val="367"/>
              <w:contextualSpacing w:val="true"/>
              <w:jc w:val="center"/>
            </w:pPr>
            <w:r>
              <w:rPr>
                <w:color w:val="000000"/>
              </w:rPr>
              <w:t xml:space="preserve">до 10</w:t>
            </w:r>
            <w:r>
              <w:rPr>
                <w:color w:val="000000"/>
              </w:rPr>
              <w:t xml:space="preserve">-го</w:t>
            </w:r>
            <w:r>
              <w:rPr>
                <w:color w:val="000000"/>
              </w:rPr>
              <w:t xml:space="preserve"> числа</w:t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1.12.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402"/>
              <w:contextualSpacing w:val="true"/>
              <w:jc w:val="both"/>
              <w:rPr>
                <w:lang w:val="ru-RU"/>
              </w:rPr>
            </w:pPr>
            <w:r>
              <w:rPr>
                <w:color w:val="000000"/>
                <w:lang w:val="ru-RU" w:eastAsia="ru-RU"/>
              </w:rPr>
              <w:t xml:space="preserve">Суммарный коэффициент рождаемости (число детей, рожденных одной женщиной на протяжении всег</w:t>
            </w:r>
            <w:r>
              <w:rPr>
                <w:color w:val="000000"/>
                <w:lang w:val="ru-RU" w:eastAsia="ru-RU"/>
              </w:rPr>
              <w:t xml:space="preserve">о репродуктивного периода (15–</w:t>
            </w:r>
            <w:r>
              <w:rPr>
                <w:color w:val="000000"/>
                <w:lang w:val="ru-RU" w:eastAsia="ru-RU"/>
              </w:rPr>
              <w:t xml:space="preserve">49 лет))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единиц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П1.12=А, где:</w:t>
            </w:r>
            <w:r/>
          </w:p>
          <w:p>
            <w:pPr>
              <w:pStyle w:val="367"/>
              <w:jc w:val="both"/>
            </w:pPr>
            <w:r>
              <w:rPr>
                <w:color w:val="000000"/>
              </w:rPr>
              <w:t xml:space="preserve">А – суммарный коэффициент рождаемости рассчитывается как сумма возрастных коэффициентов рождаемости для возрастных групп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от 15 до 49 лет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spacing w:lineRule="atLeast" w:line="240"/>
              <w:rPr>
                <w:color w:val="000000"/>
              </w:rPr>
            </w:pPr>
            <w:r>
              <w:rPr>
                <w:color w:val="000000"/>
              </w:rPr>
              <w:t xml:space="preserve">Данные Росстата,</w:t>
            </w:r>
            <w:r/>
          </w:p>
          <w:p>
            <w:pPr>
              <w:pStyle w:val="367"/>
              <w:jc w:val="center"/>
              <w:spacing w:lineRule="atLeast" w:line="240"/>
            </w:pPr>
            <w:r>
              <w:t xml:space="preserve">п</w:t>
            </w:r>
            <w:r>
              <w:t xml:space="preserve">редварительн</w:t>
            </w:r>
            <w:r>
              <w:t xml:space="preserve">ые данные</w:t>
            </w:r>
            <w:r>
              <w:t xml:space="preserve"> –</w:t>
            </w:r>
            <w:r>
              <w:t xml:space="preserve"> </w:t>
            </w:r>
            <w:r>
              <w:t xml:space="preserve">15 марта;</w:t>
            </w:r>
            <w:r/>
          </w:p>
          <w:p>
            <w:pPr>
              <w:pStyle w:val="367"/>
              <w:contextualSpacing w:val="true"/>
              <w:jc w:val="center"/>
            </w:pPr>
            <w:r>
              <w:t xml:space="preserve">уточненные данные</w:t>
            </w:r>
            <w:r>
              <w:t xml:space="preserve"> –</w:t>
            </w:r>
            <w:r>
              <w:t xml:space="preserve">    </w:t>
            </w:r>
            <w:r>
              <w:t xml:space="preserve">15 августа</w:t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1.13.</w:t>
            </w:r>
            <w:r>
              <w:rPr>
                <w:color w:val="000000"/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67"/>
              <w:jc w:val="both"/>
            </w:pPr>
            <w:r>
              <w:rPr>
                <w:color w:val="000000"/>
                <w:lang w:eastAsia="ru-RU"/>
              </w:rPr>
              <w:t xml:space="preserve">Суммарный коэффициент рождаемости</w:t>
            </w:r>
            <w:r>
              <w:rPr>
                <w:color w:val="000000"/>
                <w:lang w:eastAsia="ru-RU"/>
              </w:rPr>
              <w:t xml:space="preserve"> вторых детей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единиц</w:t>
            </w:r>
            <w:r>
              <w:rPr>
                <w:color w:val="000000"/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t xml:space="preserve">П1.13=А, где:</w:t>
            </w:r>
            <w:r/>
          </w:p>
          <w:p>
            <w:pPr>
              <w:pStyle w:val="367"/>
              <w:jc w:val="both"/>
              <w:rPr>
                <w:color w:val="000000"/>
              </w:rPr>
            </w:pPr>
            <w:r>
              <w:t xml:space="preserve">А – суммарный коэффициент рождаемости рассчитывается как сумма возрастных коэффициентов рождаемости</w:t>
            </w:r>
            <w:r>
              <w:t xml:space="preserve"> вторых детей</w:t>
            </w:r>
            <w:r>
              <w:t xml:space="preserve"> для возрастных групп от 15 до 49 лет</w:t>
            </w:r>
            <w:r>
              <w:rPr>
                <w:color w:val="000000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spacing w:lineRule="atLeast" w:line="240"/>
              <w:rPr>
                <w:color w:val="000000"/>
              </w:rPr>
            </w:pPr>
            <w:r>
              <w:rPr>
                <w:color w:val="000000"/>
              </w:rPr>
              <w:t xml:space="preserve">Данные Росстата,</w:t>
            </w:r>
            <w:r/>
          </w:p>
          <w:p>
            <w:pPr>
              <w:pStyle w:val="367"/>
              <w:jc w:val="center"/>
              <w:spacing w:lineRule="atLeast" w:line="240"/>
            </w:pPr>
            <w:r>
              <w:t xml:space="preserve">п</w:t>
            </w:r>
            <w:r>
              <w:t xml:space="preserve">редварительн</w:t>
            </w:r>
            <w:r>
              <w:t xml:space="preserve">ые данные</w:t>
            </w:r>
            <w:r>
              <w:t xml:space="preserve"> –</w:t>
            </w:r>
            <w:r>
              <w:t xml:space="preserve"> </w:t>
            </w:r>
            <w:r>
              <w:t xml:space="preserve">15 марта;</w:t>
            </w:r>
            <w:r/>
          </w:p>
          <w:p>
            <w:pPr>
              <w:pStyle w:val="367"/>
              <w:contextualSpacing w:val="true"/>
              <w:jc w:val="center"/>
              <w:rPr>
                <w:color w:val="000000"/>
              </w:rPr>
            </w:pPr>
            <w:r>
              <w:t xml:space="preserve">уточненные данные</w:t>
            </w:r>
            <w:r>
              <w:t xml:space="preserve"> –</w:t>
            </w:r>
            <w:r>
              <w:t xml:space="preserve">    </w:t>
            </w:r>
            <w:r>
              <w:t xml:space="preserve">15 августа</w:t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1.14.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6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Суммарный коэффициент рождаемости</w:t>
            </w:r>
            <w:r>
              <w:rPr>
                <w:color w:val="000000"/>
                <w:lang w:eastAsia="ru-RU"/>
              </w:rPr>
              <w:t xml:space="preserve"> третьих и последующих детей</w:t>
            </w:r>
            <w:r>
              <w:rPr>
                <w:color w:val="000000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единиц</w:t>
            </w:r>
            <w:r>
              <w:rPr>
                <w:color w:val="000000"/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t xml:space="preserve">П1.14=А, где:</w:t>
            </w:r>
            <w:r/>
          </w:p>
          <w:p>
            <w:pPr>
              <w:pStyle w:val="367"/>
              <w:jc w:val="both"/>
              <w:rPr>
                <w:color w:val="000000"/>
              </w:rPr>
            </w:pPr>
            <w:r>
              <w:t xml:space="preserve">А – суммарный коэффициент рождаемости</w:t>
            </w:r>
            <w:r>
              <w:rPr>
                <w:color w:val="FF0000"/>
              </w:rPr>
              <w:t xml:space="preserve"> </w:t>
            </w:r>
            <w:r>
              <w:t xml:space="preserve">рассчитывается как сумма возрастных коэффициентов рождаемости </w:t>
            </w:r>
            <w:r>
              <w:t xml:space="preserve">третьи</w:t>
            </w:r>
            <w:r>
              <w:t xml:space="preserve">х</w:t>
            </w:r>
            <w:r>
              <w:t xml:space="preserve"> и последующих</w:t>
            </w:r>
            <w:r>
              <w:t xml:space="preserve"> детей для возрастных групп от 15 </w:t>
            </w:r>
            <w:r>
              <w:t xml:space="preserve">    </w:t>
            </w:r>
            <w:r>
              <w:t xml:space="preserve">до 49 лет</w:t>
            </w:r>
            <w:r>
              <w:rPr>
                <w:color w:val="000000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spacing w:lineRule="atLeast" w:line="240"/>
              <w:rPr>
                <w:color w:val="000000"/>
              </w:rPr>
            </w:pPr>
            <w:r>
              <w:rPr>
                <w:color w:val="000000"/>
              </w:rPr>
              <w:t xml:space="preserve">Данные Росстата,</w:t>
            </w:r>
            <w:r/>
          </w:p>
          <w:p>
            <w:pPr>
              <w:pStyle w:val="367"/>
              <w:jc w:val="center"/>
              <w:spacing w:lineRule="atLeast" w:line="240"/>
            </w:pPr>
            <w:r>
              <w:t xml:space="preserve">п</w:t>
            </w:r>
            <w:r>
              <w:t xml:space="preserve">редварительн</w:t>
            </w:r>
            <w:r>
              <w:t xml:space="preserve">ые данные</w:t>
            </w:r>
            <w:r>
              <w:t xml:space="preserve"> –</w:t>
            </w:r>
            <w:r>
              <w:t xml:space="preserve"> </w:t>
            </w:r>
            <w:r>
              <w:t xml:space="preserve">15 марта;</w:t>
            </w:r>
            <w:r/>
          </w:p>
          <w:p>
            <w:pPr>
              <w:pStyle w:val="367"/>
              <w:contextualSpacing w:val="true"/>
              <w:jc w:val="center"/>
              <w:rPr>
                <w:color w:val="000000"/>
              </w:rPr>
            </w:pPr>
            <w:r>
              <w:t xml:space="preserve">уточненные данные</w:t>
            </w:r>
            <w:r>
              <w:t xml:space="preserve"> –</w:t>
            </w:r>
            <w:r>
              <w:t xml:space="preserve">    </w:t>
            </w:r>
            <w:r>
              <w:t xml:space="preserve">15 августа</w:t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1.1</w:t>
            </w:r>
            <w:r>
              <w:rPr>
                <w:color w:val="000000"/>
                <w:lang w:val="ru-RU"/>
              </w:rPr>
              <w:t xml:space="preserve">5</w:t>
            </w:r>
            <w:r>
              <w:rPr>
                <w:color w:val="000000"/>
                <w:lang w:val="ru-RU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67"/>
              <w:jc w:val="both"/>
            </w:pPr>
            <w:r>
              <w:t xml:space="preserve">Коэффициенты рождаемости в возрастной группе      25</w:t>
            </w:r>
            <w:r>
              <w:rPr>
                <w:color w:val="000000"/>
              </w:rPr>
              <w:t xml:space="preserve">–</w:t>
            </w:r>
            <w:r>
              <w:t xml:space="preserve">29 лет (число родившихся на 1000 женщин соответствующего возраста)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color w:val="000000"/>
              </w:rPr>
              <w:t xml:space="preserve">единиц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П1.1</w:t>
            </w:r>
            <w:r>
              <w:rPr>
                <w:color w:val="000000"/>
              </w:rPr>
              <w:t xml:space="preserve">5</w:t>
            </w:r>
            <w:r>
              <w:rPr>
                <w:color w:val="000000"/>
              </w:rPr>
              <w:t xml:space="preserve">=А/В, где:</w:t>
            </w:r>
            <w:r/>
          </w:p>
          <w:p>
            <w:pPr>
              <w:pStyle w:val="367"/>
              <w:jc w:val="both"/>
            </w:pPr>
            <w:r>
              <w:rPr>
                <w:color w:val="000000"/>
              </w:rPr>
              <w:t xml:space="preserve">А – </w:t>
            </w:r>
            <w:r>
              <w:t xml:space="preserve">число родившихся у женщин в возрастной группе 25</w:t>
            </w:r>
            <w:r>
              <w:rPr>
                <w:color w:val="000000"/>
                <w:lang w:eastAsia="ru-RU"/>
              </w:rPr>
              <w:t xml:space="preserve">–</w:t>
            </w:r>
            <w:r>
              <w:t xml:space="preserve">29 лет;</w:t>
            </w:r>
            <w:r/>
          </w:p>
          <w:p>
            <w:pPr>
              <w:pStyle w:val="367"/>
              <w:jc w:val="both"/>
            </w:pPr>
            <w:r>
              <w:rPr>
                <w:color w:val="000000"/>
              </w:rPr>
              <w:t xml:space="preserve">В – среднегодовая численность женщин в возрастной группе </w:t>
            </w:r>
            <w:r>
              <w:t xml:space="preserve">25–29 лет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spacing w:lineRule="atLeast" w:line="240"/>
              <w:rPr>
                <w:color w:val="000000"/>
              </w:rPr>
            </w:pPr>
            <w:r>
              <w:rPr>
                <w:color w:val="000000"/>
              </w:rPr>
              <w:t xml:space="preserve">Данные Росстата,</w:t>
            </w:r>
            <w:r/>
          </w:p>
          <w:p>
            <w:pPr>
              <w:pStyle w:val="367"/>
              <w:jc w:val="center"/>
              <w:spacing w:lineRule="atLeast" w:line="240"/>
            </w:pPr>
            <w:r>
              <w:t xml:space="preserve">п</w:t>
            </w:r>
            <w:r>
              <w:t xml:space="preserve">редварительн</w:t>
            </w:r>
            <w:r>
              <w:t xml:space="preserve">ые данные</w:t>
            </w:r>
            <w:r>
              <w:t xml:space="preserve"> –</w:t>
            </w:r>
            <w:r>
              <w:t xml:space="preserve"> </w:t>
            </w:r>
            <w:r>
              <w:t xml:space="preserve">15 марта;</w:t>
            </w:r>
            <w:r/>
          </w:p>
          <w:p>
            <w:pPr>
              <w:pStyle w:val="367"/>
              <w:contextualSpacing w:val="true"/>
              <w:jc w:val="center"/>
              <w:rPr>
                <w:color w:val="000000"/>
              </w:rPr>
            </w:pPr>
            <w:r>
              <w:t xml:space="preserve">уточненные данные</w:t>
            </w:r>
            <w:r>
              <w:t xml:space="preserve"> –</w:t>
            </w:r>
            <w:r>
              <w:t xml:space="preserve">    </w:t>
            </w:r>
            <w:r>
              <w:t xml:space="preserve">15 августа</w:t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1.1</w:t>
            </w:r>
            <w:r>
              <w:rPr>
                <w:color w:val="000000"/>
                <w:lang w:val="ru-RU"/>
              </w:rPr>
              <w:t xml:space="preserve">6</w:t>
            </w:r>
            <w:r>
              <w:rPr>
                <w:color w:val="000000"/>
                <w:lang w:val="ru-RU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67"/>
              <w:jc w:val="both"/>
            </w:pPr>
            <w:r>
              <w:t xml:space="preserve">Коэффициенты рождаемости в возрастной группе      30–</w:t>
            </w:r>
            <w:r>
              <w:rPr>
                <w:color w:val="000000"/>
                <w:lang w:eastAsia="ru-RU"/>
              </w:rPr>
              <w:t xml:space="preserve">34</w:t>
            </w:r>
            <w:r>
              <w:t xml:space="preserve"> лет (число родившихся на 1000 женщин соответствующего возраста)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color w:val="000000"/>
              </w:rPr>
              <w:t xml:space="preserve">единиц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П1.1</w:t>
            </w:r>
            <w:r>
              <w:rPr>
                <w:color w:val="000000"/>
              </w:rPr>
              <w:t xml:space="preserve">6</w:t>
            </w:r>
            <w:r>
              <w:rPr>
                <w:color w:val="000000"/>
              </w:rPr>
              <w:t xml:space="preserve">=А/В, где:</w:t>
            </w:r>
            <w:r/>
          </w:p>
          <w:p>
            <w:pPr>
              <w:pStyle w:val="367"/>
              <w:jc w:val="both"/>
            </w:pPr>
            <w:r>
              <w:rPr>
                <w:color w:val="000000"/>
              </w:rPr>
              <w:t xml:space="preserve">А – </w:t>
            </w:r>
            <w:r>
              <w:t xml:space="preserve">число родившихся у женщин в возрастной группе 30–</w:t>
            </w:r>
            <w:r>
              <w:rPr>
                <w:color w:val="000000"/>
                <w:lang w:eastAsia="ru-RU"/>
              </w:rPr>
              <w:t xml:space="preserve">34</w:t>
            </w:r>
            <w:r>
              <w:t xml:space="preserve"> лет;</w:t>
            </w:r>
            <w:r/>
          </w:p>
          <w:p>
            <w:pPr>
              <w:pStyle w:val="3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 – среднегодовая численность женщин в возрастной группе </w:t>
            </w:r>
            <w:r>
              <w:t xml:space="preserve">30–</w:t>
            </w:r>
            <w:r>
              <w:rPr>
                <w:color w:val="000000"/>
                <w:lang w:eastAsia="ru-RU"/>
              </w:rPr>
              <w:t xml:space="preserve">34</w:t>
            </w:r>
            <w:r>
              <w:t xml:space="preserve"> лет</w:t>
            </w:r>
            <w:r>
              <w:rPr>
                <w:color w:val="000000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spacing w:lineRule="atLeast" w:line="240"/>
              <w:rPr>
                <w:color w:val="000000"/>
              </w:rPr>
            </w:pPr>
            <w:r>
              <w:rPr>
                <w:color w:val="000000"/>
              </w:rPr>
              <w:t xml:space="preserve">Данные Росстата,</w:t>
            </w:r>
            <w:r/>
          </w:p>
          <w:p>
            <w:pPr>
              <w:pStyle w:val="367"/>
              <w:jc w:val="center"/>
              <w:spacing w:lineRule="atLeast" w:line="240"/>
            </w:pPr>
            <w:r>
              <w:t xml:space="preserve">п</w:t>
            </w:r>
            <w:r>
              <w:t xml:space="preserve">редварительн</w:t>
            </w:r>
            <w:r>
              <w:t xml:space="preserve">ые данные</w:t>
            </w:r>
            <w:r>
              <w:t xml:space="preserve"> –</w:t>
            </w:r>
            <w:r>
              <w:t xml:space="preserve"> </w:t>
            </w:r>
            <w:r>
              <w:t xml:space="preserve">15 марта;</w:t>
            </w:r>
            <w:r/>
          </w:p>
          <w:p>
            <w:pPr>
              <w:pStyle w:val="367"/>
              <w:contextualSpacing w:val="true"/>
              <w:jc w:val="center"/>
              <w:rPr>
                <w:color w:val="000000"/>
              </w:rPr>
            </w:pPr>
            <w:r>
              <w:t xml:space="preserve">уточненные данные</w:t>
            </w:r>
            <w:r>
              <w:t xml:space="preserve"> –</w:t>
            </w:r>
            <w:r>
              <w:t xml:space="preserve">    </w:t>
            </w:r>
            <w:r>
              <w:t xml:space="preserve">15 августа</w:t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1.17.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67"/>
              <w:jc w:val="both"/>
              <w:rPr>
                <w:color w:val="000000"/>
                <w:lang w:eastAsia="ru-RU"/>
              </w:rPr>
            </w:pPr>
            <w:r>
              <w:t xml:space="preserve">Коэффициенты рождаемости в возрастной группе      3</w:t>
            </w:r>
            <w:r>
              <w:t xml:space="preserve">5</w:t>
            </w:r>
            <w:r>
              <w:t xml:space="preserve">–</w:t>
            </w:r>
            <w:r>
              <w:rPr>
                <w:color w:val="000000"/>
                <w:lang w:eastAsia="ru-RU"/>
              </w:rPr>
              <w:t xml:space="preserve">3</w:t>
            </w:r>
            <w:r>
              <w:rPr>
                <w:color w:val="000000"/>
                <w:lang w:eastAsia="ru-RU"/>
              </w:rPr>
              <w:t xml:space="preserve">9</w:t>
            </w:r>
            <w:r>
              <w:t xml:space="preserve"> лет (число родившихся на 1000 женщин соответствующего возраста)</w:t>
            </w:r>
            <w:r>
              <w:rPr>
                <w:color w:val="000000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color w:val="000000"/>
              </w:rPr>
              <w:t xml:space="preserve">единиц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t xml:space="preserve">П1.17=А/В, где:</w:t>
            </w:r>
            <w:r/>
          </w:p>
          <w:p>
            <w:pPr>
              <w:pStyle w:val="367"/>
              <w:jc w:val="both"/>
            </w:pPr>
            <w:r>
              <w:t xml:space="preserve">А – число родившихся у женщин в возрастной группе 35–</w:t>
            </w:r>
            <w:r>
              <w:rPr>
                <w:lang w:eastAsia="ru-RU"/>
              </w:rPr>
              <w:t xml:space="preserve">39</w:t>
            </w:r>
            <w:r>
              <w:t xml:space="preserve"> лет;</w:t>
            </w:r>
            <w:r/>
          </w:p>
          <w:p>
            <w:pPr>
              <w:pStyle w:val="367"/>
              <w:jc w:val="both"/>
              <w:rPr>
                <w:color w:val="000000"/>
              </w:rPr>
            </w:pPr>
            <w:r>
              <w:t xml:space="preserve">В – среднегодовая численность женщин в возрастной группе 35–</w:t>
            </w:r>
            <w:r>
              <w:rPr>
                <w:lang w:eastAsia="ru-RU"/>
              </w:rPr>
              <w:t xml:space="preserve">39</w:t>
            </w:r>
            <w:r>
              <w:t xml:space="preserve"> лет</w:t>
            </w:r>
            <w:r>
              <w:rPr>
                <w:color w:val="000000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spacing w:lineRule="atLeast" w:line="240"/>
              <w:rPr>
                <w:color w:val="000000"/>
              </w:rPr>
            </w:pPr>
            <w:r>
              <w:rPr>
                <w:color w:val="000000"/>
              </w:rPr>
              <w:t xml:space="preserve">Данные Росстата,</w:t>
            </w:r>
            <w:r/>
          </w:p>
          <w:p>
            <w:pPr>
              <w:pStyle w:val="367"/>
              <w:jc w:val="center"/>
              <w:spacing w:lineRule="atLeast" w:line="240"/>
            </w:pPr>
            <w:r>
              <w:t xml:space="preserve">п</w:t>
            </w:r>
            <w:r>
              <w:t xml:space="preserve">редварительн</w:t>
            </w:r>
            <w:r>
              <w:t xml:space="preserve">ые данные</w:t>
            </w:r>
            <w:r>
              <w:t xml:space="preserve"> –</w:t>
            </w:r>
            <w:r>
              <w:t xml:space="preserve"> </w:t>
            </w:r>
            <w:r>
              <w:t xml:space="preserve">15 марта;</w:t>
            </w:r>
            <w:r/>
          </w:p>
          <w:p>
            <w:pPr>
              <w:pStyle w:val="367"/>
              <w:contextualSpacing w:val="true"/>
              <w:jc w:val="center"/>
              <w:rPr>
                <w:color w:val="000000"/>
              </w:rPr>
            </w:pPr>
            <w:r>
              <w:t xml:space="preserve">уточненные данные</w:t>
            </w:r>
            <w:r>
              <w:t xml:space="preserve"> –</w:t>
            </w:r>
            <w:r>
              <w:t xml:space="preserve">    </w:t>
            </w:r>
            <w:r>
              <w:t xml:space="preserve">15 августа</w:t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1.1</w:t>
            </w:r>
            <w:r>
              <w:rPr>
                <w:color w:val="000000"/>
                <w:lang w:val="ru-RU"/>
              </w:rPr>
              <w:t xml:space="preserve">8</w:t>
            </w:r>
            <w:r>
              <w:rPr>
                <w:color w:val="000000"/>
                <w:lang w:val="ru-RU"/>
              </w:rPr>
              <w:t xml:space="preserve">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402"/>
              <w:contextualSpacing w:val="true"/>
              <w:jc w:val="both"/>
              <w:rPr>
                <w:lang w:val="ru-RU"/>
              </w:rPr>
            </w:pPr>
            <w:r>
              <w:rPr>
                <w:color w:val="000000"/>
                <w:lang w:val="ru-RU" w:eastAsia="ru-RU"/>
              </w:rPr>
              <w:t xml:space="preserve">Выполнение плана реализации проекта «Социальная карта Севастопольца» 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(да – 1,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нет – 0)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color w:val="000000"/>
              </w:rPr>
              <w:t xml:space="preserve">П1.1</w:t>
            </w:r>
            <w:r>
              <w:rPr>
                <w:color w:val="000000"/>
              </w:rPr>
              <w:t xml:space="preserve">8</w:t>
            </w:r>
            <w:r>
              <w:rPr>
                <w:color w:val="000000"/>
              </w:rPr>
              <w:t xml:space="preserve">=А, где:</w:t>
            </w:r>
            <w:r/>
          </w:p>
          <w:p>
            <w:pPr>
              <w:pStyle w:val="3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 – количество выполненных в срок мероприятий плана реализации проекта «Социальная карта Севастопольца»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67"/>
              <w:contextualSpacing w:val="true"/>
              <w:jc w:val="center"/>
            </w:pPr>
            <w:r>
              <w:rPr>
                <w:color w:val="000000"/>
              </w:rPr>
              <w:t xml:space="preserve">Данные ДТСЗН,</w:t>
            </w:r>
            <w:r/>
          </w:p>
          <w:p>
            <w:pPr>
              <w:pStyle w:val="367"/>
              <w:contextualSpacing w:val="true"/>
              <w:jc w:val="center"/>
            </w:pPr>
            <w:r>
              <w:rPr>
                <w:color w:val="000000"/>
              </w:rPr>
              <w:t xml:space="preserve">ежеквартально,</w:t>
            </w:r>
            <w:r/>
          </w:p>
          <w:p>
            <w:pPr>
              <w:pStyle w:val="402"/>
              <w:contextualSpacing w:val="true"/>
              <w:jc w:val="center"/>
              <w:rPr>
                <w:lang w:val="ru-RU"/>
              </w:rPr>
            </w:pPr>
            <w:r>
              <w:rPr>
                <w:color w:val="000000"/>
                <w:lang w:val="ru-RU" w:eastAsia="ru-RU"/>
              </w:rPr>
              <w:t xml:space="preserve">до 20</w:t>
            </w:r>
            <w:r>
              <w:rPr>
                <w:color w:val="000000"/>
                <w:lang w:val="ru-RU" w:eastAsia="ru-RU"/>
              </w:rPr>
              <w:t xml:space="preserve">-го</w:t>
            </w:r>
            <w:r>
              <w:rPr>
                <w:color w:val="000000"/>
                <w:lang w:val="ru-RU" w:eastAsia="ru-RU"/>
              </w:rPr>
              <w:t xml:space="preserve"> числа</w:t>
            </w:r>
            <w:r>
              <w:rPr>
                <w:lang w:val="ru-RU"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1.19</w:t>
            </w:r>
            <w:r>
              <w:rPr>
                <w:color w:val="000000"/>
                <w:lang w:val="ru-RU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402"/>
              <w:contextualSpacing w:val="true"/>
              <w:jc w:val="both"/>
              <w:rPr>
                <w:color w:val="000000"/>
                <w:lang w:val="ru-RU" w:eastAsia="ru-RU"/>
              </w:rPr>
            </w:pPr>
            <w:r>
              <w:rPr>
                <w:lang w:val="ru-RU"/>
              </w:rPr>
              <w:t xml:space="preserve">Ввод объектов социального назначения                         в г. Севастополе (годовой ввод)</w:t>
            </w:r>
            <w:r>
              <w:rPr>
                <w:color w:val="000000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единиц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color w:val="000000"/>
              </w:rPr>
              <w:t xml:space="preserve">П1.1</w:t>
            </w:r>
            <w:r>
              <w:rPr>
                <w:color w:val="000000"/>
              </w:rPr>
              <w:t xml:space="preserve">9</w:t>
            </w:r>
            <w:r>
              <w:rPr>
                <w:color w:val="000000"/>
              </w:rPr>
              <w:t xml:space="preserve">=А, где:</w:t>
            </w:r>
            <w:r/>
          </w:p>
          <w:p>
            <w:pPr>
              <w:pStyle w:val="3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 – количество введенных объектов социального назначения                       в г. Севастополе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67"/>
              <w:contextualSpacing w:val="true"/>
              <w:jc w:val="center"/>
            </w:pPr>
            <w:r>
              <w:rPr>
                <w:color w:val="000000"/>
              </w:rPr>
              <w:t xml:space="preserve">Данные ДКС,</w:t>
            </w:r>
            <w:r/>
          </w:p>
          <w:p>
            <w:pPr>
              <w:pStyle w:val="367"/>
              <w:contextualSpacing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годовой ввод</w:t>
            </w:r>
            <w:r/>
          </w:p>
        </w:tc>
      </w:tr>
      <w:tr>
        <w:trPr/>
        <w:tc>
          <w:tcPr>
            <w:gridSpan w:val="6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13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Подпрограмма 2 «Повышение уровня доступности приоритетных объектов и услуг в приорит</w:t>
            </w:r>
            <w:r>
              <w:rPr>
                <w:color w:val="000000"/>
                <w:szCs w:val="24"/>
                <w:lang w:val="ru-RU"/>
              </w:rPr>
              <w:t xml:space="preserve">етных сферах жизнедеятельности </w:t>
            </w:r>
            <w:r>
              <w:rPr>
                <w:color w:val="000000"/>
                <w:szCs w:val="24"/>
                <w:lang w:val="ru-RU"/>
              </w:rPr>
              <w:t xml:space="preserve">инвалидов</w:t>
            </w:r>
            <w:r>
              <w:rPr>
                <w:color w:val="000000"/>
                <w:szCs w:val="24"/>
                <w:lang w:val="ru-RU"/>
              </w:rPr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и других маломобильных групп населения в городе Севастополе»</w:t>
            </w:r>
            <w:r>
              <w:rPr>
                <w:szCs w:val="24"/>
                <w:lang w:val="ru-RU"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2.1.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97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Доля приоритетных объектов, доступных для инвалидов и других МГН в сфере социальной защиты, в общем количестве приоритетных объектов в сфере социальной защиты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процентов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П2.1=A/B*100%, где:</w:t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 – количество приоритетных объектов в сфере социальной защиты, доступных для инвалидов и других МГН;</w:t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 – общее количество приоритетных объектов в сфере социальной защиты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67"/>
              <w:contextualSpacing w:val="true"/>
              <w:jc w:val="center"/>
            </w:pPr>
            <w:r>
              <w:rPr>
                <w:color w:val="000000"/>
              </w:rPr>
              <w:t xml:space="preserve">Данные ДТСЗН,</w:t>
            </w:r>
            <w:r/>
          </w:p>
          <w:p>
            <w:pPr>
              <w:pStyle w:val="367"/>
              <w:contextualSpacing w:val="true"/>
              <w:jc w:val="center"/>
            </w:pPr>
            <w:r>
              <w:rPr>
                <w:color w:val="000000"/>
              </w:rPr>
              <w:t xml:space="preserve">ежемесячно,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до 10</w:t>
            </w:r>
            <w:r>
              <w:rPr>
                <w:color w:val="000000"/>
                <w:lang w:val="ru-RU"/>
              </w:rPr>
              <w:t xml:space="preserve">-го</w:t>
            </w:r>
            <w:r>
              <w:rPr>
                <w:color w:val="000000"/>
                <w:lang w:val="ru-RU"/>
              </w:rPr>
              <w:t xml:space="preserve"> числа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после отчетного 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периода;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ежегодно,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до 15</w:t>
            </w:r>
            <w:r>
              <w:rPr>
                <w:color w:val="000000"/>
                <w:lang w:val="ru-RU"/>
              </w:rPr>
              <w:t xml:space="preserve">-го</w:t>
            </w:r>
            <w:r>
              <w:rPr>
                <w:color w:val="000000"/>
                <w:lang w:val="ru-RU"/>
              </w:rPr>
              <w:t xml:space="preserve"> числа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после отчетного 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периода</w:t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2.2.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97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Доля приоритетных объектов, доступных для инвалидов и других МГН в сфере здравоохранения, в общем количестве приоритетных объектов в сфере здравоохранения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процентов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П2.2=A/B*100%, где:</w:t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 – количество приоритетных объектов в сфере здравоохранения, доступных для инвалидов и других МГН;</w:t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 – общее количество приоритетных объектов в сфере здравоохранения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Данные ДЗ,</w:t>
            </w:r>
            <w:r>
              <w:rPr>
                <w:lang w:val="ru-RU"/>
              </w:rPr>
            </w:r>
            <w:r/>
          </w:p>
          <w:p>
            <w:pPr>
              <w:pStyle w:val="367"/>
              <w:contextualSpacing w:val="true"/>
              <w:jc w:val="center"/>
            </w:pPr>
            <w:r>
              <w:rPr>
                <w:color w:val="000000"/>
              </w:rPr>
              <w:t xml:space="preserve">ежемесячно,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до 10</w:t>
            </w:r>
            <w:r>
              <w:rPr>
                <w:color w:val="000000"/>
                <w:lang w:val="ru-RU"/>
              </w:rPr>
              <w:t xml:space="preserve">-го</w:t>
            </w:r>
            <w:r>
              <w:rPr>
                <w:color w:val="000000"/>
                <w:lang w:val="ru-RU"/>
              </w:rPr>
              <w:t xml:space="preserve"> числа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после отчетного 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периода;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ежегодно,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до 15</w:t>
            </w:r>
            <w:r>
              <w:rPr>
                <w:color w:val="000000"/>
                <w:lang w:val="ru-RU"/>
              </w:rPr>
              <w:t xml:space="preserve">-го</w:t>
            </w:r>
            <w:r>
              <w:rPr>
                <w:color w:val="000000"/>
                <w:lang w:val="ru-RU"/>
              </w:rPr>
              <w:t xml:space="preserve"> числа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после отчетного 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периода</w:t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2.3.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97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Доля приоритетных объектов, доступных для инвалидов и других МГН в сфере культуры, в общем количестве приоритетных объектов в сфере культуры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процентов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П2.3=A/B*100%, где:</w:t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 – количество приоритетных объектов в сфере культуры, доступных для инвалидов и других МГН;</w:t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 – общее количество приоритетных объектов в сфере культуры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Данные ГУК,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ежемесячно,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до 10</w:t>
            </w:r>
            <w:r>
              <w:rPr>
                <w:color w:val="000000"/>
                <w:lang w:val="ru-RU"/>
              </w:rPr>
              <w:t xml:space="preserve">-го</w:t>
            </w:r>
            <w:r>
              <w:rPr>
                <w:color w:val="000000"/>
                <w:lang w:val="ru-RU"/>
              </w:rPr>
              <w:t xml:space="preserve"> числа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после отчетного 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периода;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ежегодно,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до 15</w:t>
            </w:r>
            <w:r>
              <w:rPr>
                <w:color w:val="000000"/>
                <w:lang w:val="ru-RU"/>
              </w:rPr>
              <w:t xml:space="preserve">-го</w:t>
            </w:r>
            <w:r>
              <w:rPr>
                <w:color w:val="000000"/>
                <w:lang w:val="ru-RU"/>
              </w:rPr>
              <w:t xml:space="preserve"> числа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после отчетного 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периода</w:t>
            </w:r>
            <w:r>
              <w:rPr>
                <w:lang w:val="ru-RU"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2.4.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97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Доля приоритетных объектов, доступных для инвалидов и других МГН в сфере физической культуры и спорта, в общем количестве приоритетных объектов в сфере физической культуры и спорта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процентов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П2.4=A/B*100%, где:</w:t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 – количество приоритетных объектов в сфере физической культуры и спорта, доступных для инвалидов и других МГН;</w:t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 – общее количество приоритетных объектов в сфере физической культуры и спорта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Данные УМиС,</w:t>
            </w:r>
            <w:r>
              <w:rPr>
                <w:lang w:val="ru-RU"/>
              </w:rPr>
            </w:r>
            <w:r/>
          </w:p>
          <w:p>
            <w:pPr>
              <w:pStyle w:val="367"/>
              <w:contextualSpacing w:val="true"/>
              <w:jc w:val="center"/>
            </w:pPr>
            <w:r>
              <w:rPr>
                <w:color w:val="000000"/>
              </w:rPr>
              <w:t xml:space="preserve">ежемесячно,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до 10</w:t>
            </w:r>
            <w:r>
              <w:rPr>
                <w:color w:val="000000"/>
                <w:lang w:val="ru-RU"/>
              </w:rPr>
              <w:t xml:space="preserve">-го</w:t>
            </w:r>
            <w:r>
              <w:rPr>
                <w:color w:val="000000"/>
                <w:lang w:val="ru-RU"/>
              </w:rPr>
              <w:t xml:space="preserve"> числа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после отчетного 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периода;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ежегодно,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до 15</w:t>
            </w:r>
            <w:r>
              <w:rPr>
                <w:color w:val="000000"/>
                <w:lang w:val="ru-RU"/>
              </w:rPr>
              <w:t xml:space="preserve">-го</w:t>
            </w:r>
            <w:r>
              <w:rPr>
                <w:color w:val="000000"/>
                <w:lang w:val="ru-RU"/>
              </w:rPr>
              <w:t xml:space="preserve"> числа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после отчетного 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периода</w:t>
            </w:r>
            <w:r>
              <w:rPr>
                <w:lang w:val="ru-RU"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2.5.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97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Доля приоритетных объектов транспортной инфраструктуры, доступных для инвалидов и других МГН, в общем количестве приоритетных объектов транспортной инфраструктуры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процентов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П2.5=A/B*100%, где:</w:t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 – количество приоритетных объектов транспортно-пешеходной инфраструктуры, доступных для инвалидов и других МГН;</w:t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 – общее количество приоритетных объектов транспортно-пешеходной инфраструктуры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Данные ДТРДТИ,</w:t>
            </w:r>
            <w:r>
              <w:rPr>
                <w:lang w:val="ru-RU"/>
              </w:rPr>
            </w:r>
            <w:r/>
          </w:p>
          <w:p>
            <w:pPr>
              <w:pStyle w:val="367"/>
              <w:contextualSpacing w:val="true"/>
              <w:jc w:val="center"/>
            </w:pPr>
            <w:r>
              <w:rPr>
                <w:color w:val="000000"/>
              </w:rPr>
              <w:t xml:space="preserve">ежемесячно,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до 10</w:t>
            </w:r>
            <w:r>
              <w:rPr>
                <w:color w:val="000000"/>
                <w:lang w:val="ru-RU"/>
              </w:rPr>
              <w:t xml:space="preserve">-го</w:t>
            </w:r>
            <w:r>
              <w:rPr>
                <w:color w:val="000000"/>
                <w:lang w:val="ru-RU"/>
              </w:rPr>
              <w:t xml:space="preserve"> числа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после отчетного 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периода;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ежегодно,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до 15</w:t>
            </w:r>
            <w:r>
              <w:rPr>
                <w:color w:val="000000"/>
                <w:lang w:val="ru-RU"/>
              </w:rPr>
              <w:t xml:space="preserve">-го</w:t>
            </w:r>
            <w:r>
              <w:rPr>
                <w:color w:val="000000"/>
                <w:lang w:val="ru-RU"/>
              </w:rPr>
              <w:t xml:space="preserve"> числа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после отчетного 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периода</w:t>
            </w:r>
            <w:r>
              <w:rPr>
                <w:lang w:val="ru-RU"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2.6.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97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Доля приоритетных объектов органов службы занятости, доступных для инвалидов и других МГН, в общем количестве приоритетных объектов органов службы занятости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процентов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П2.6=A/B*100%, где:</w:t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 – количество приоритетных объектов органов службы занятости, доступных для инвалидов и других МГН;</w:t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 – общее количество приоритетных объектов органов службы занятости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Данные ДТСЗН,</w:t>
            </w:r>
            <w:r>
              <w:rPr>
                <w:lang w:val="ru-RU"/>
              </w:rPr>
            </w:r>
            <w:r/>
          </w:p>
          <w:p>
            <w:pPr>
              <w:pStyle w:val="367"/>
              <w:contextualSpacing w:val="true"/>
              <w:jc w:val="center"/>
            </w:pPr>
            <w:r>
              <w:rPr>
                <w:color w:val="000000"/>
              </w:rPr>
              <w:t xml:space="preserve">ежемесячно,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до 10</w:t>
            </w:r>
            <w:r>
              <w:rPr>
                <w:color w:val="000000"/>
                <w:lang w:val="ru-RU"/>
              </w:rPr>
              <w:t xml:space="preserve">-го</w:t>
            </w:r>
            <w:r>
              <w:rPr>
                <w:color w:val="000000"/>
                <w:lang w:val="ru-RU"/>
              </w:rPr>
              <w:t xml:space="preserve"> числа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после отчетного 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периода;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ежегодно,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до 15</w:t>
            </w:r>
            <w:r>
              <w:rPr>
                <w:color w:val="000000"/>
                <w:lang w:val="ru-RU"/>
              </w:rPr>
              <w:t xml:space="preserve">-го</w:t>
            </w:r>
            <w:r>
              <w:rPr>
                <w:color w:val="000000"/>
                <w:lang w:val="ru-RU"/>
              </w:rPr>
              <w:t xml:space="preserve"> числа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после отчетного 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периода</w:t>
            </w:r>
            <w:r>
              <w:rPr>
                <w:lang w:val="ru-RU"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2.7.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97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Доля лиц с ограниченными физическими возможностями здоровья и инвалидов от 6 до 18 лет, систематически занимающихся физкультурой и спортом, в общей численности данной категории населения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процентов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П2.7=A/B*100%, где:</w:t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 – численность </w:t>
            </w:r>
            <w:r>
              <w:rPr>
                <w:color w:val="000000"/>
                <w:lang w:val="ru-RU"/>
              </w:rPr>
              <w:t xml:space="preserve">лиц с ограниченными физическими возможностями здоровья и инвалидов от 6 до 18 лет, систематически занимающихся физкультурой и спортом</w:t>
            </w:r>
            <w:r>
              <w:rPr>
                <w:lang w:val="ru-RU"/>
              </w:rPr>
              <w:t xml:space="preserve">;</w:t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 – общая </w:t>
            </w:r>
            <w:r>
              <w:rPr>
                <w:color w:val="000000"/>
                <w:lang w:val="ru-RU"/>
              </w:rPr>
              <w:t xml:space="preserve">численность лиц                          с ограниченными физическими возможностями здоровья и инвалидов, систематически занимающихся физкультурой и спортом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Данные УмиС,</w:t>
            </w:r>
            <w:r/>
          </w:p>
          <w:p>
            <w:pPr>
              <w:pStyle w:val="367"/>
              <w:contextualSpacing w:val="true"/>
              <w:jc w:val="center"/>
            </w:pPr>
            <w:r>
              <w:rPr>
                <w:color w:val="000000"/>
              </w:rPr>
              <w:t xml:space="preserve">ежемесячно,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до 10</w:t>
            </w:r>
            <w:r>
              <w:rPr>
                <w:color w:val="000000"/>
                <w:lang w:val="ru-RU"/>
              </w:rPr>
              <w:t xml:space="preserve">-го</w:t>
            </w:r>
            <w:r>
              <w:rPr>
                <w:color w:val="000000"/>
                <w:lang w:val="ru-RU"/>
              </w:rPr>
              <w:t xml:space="preserve"> числа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после отчетного 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периода;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ежегодно,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до 15</w:t>
            </w:r>
            <w:r>
              <w:rPr>
                <w:color w:val="000000"/>
                <w:lang w:val="ru-RU"/>
              </w:rPr>
              <w:t xml:space="preserve">-го</w:t>
            </w:r>
            <w:r>
              <w:rPr>
                <w:color w:val="000000"/>
                <w:lang w:val="ru-RU"/>
              </w:rPr>
              <w:t xml:space="preserve"> числа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после отчетного 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периода</w:t>
            </w:r>
            <w:r>
              <w:rPr>
                <w:lang w:val="ru-RU"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2.8.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67"/>
              <w:jc w:val="both"/>
            </w:pPr>
            <w:r>
              <w:rPr>
                <w:color w:val="000000"/>
              </w:rPr>
              <w:t xml:space="preserve">Доля парка подвижного состава автомобильного и городского наземного электрического транспорта общего пользования, оборудованного для перевозки  МГН, в парке этого подвижного состава (автобусного, трамвайного, троллейбусного)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процентов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П2.8=A/B*100%, где:</w:t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 – количество единиц парка подвижного </w:t>
            </w:r>
            <w:r>
              <w:rPr>
                <w:color w:val="000000"/>
                <w:lang w:val="ru-RU"/>
              </w:rPr>
              <w:t xml:space="preserve">состава автомобильного и городского наземного электрического транспорта общего пользования, оборудованного для перевозки МГН</w:t>
            </w:r>
            <w:r>
              <w:rPr>
                <w:lang w:val="ru-RU"/>
              </w:rPr>
              <w:t xml:space="preserve">;</w:t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 – общее количество единиц парка подвижного </w:t>
            </w:r>
            <w:r>
              <w:rPr>
                <w:color w:val="000000"/>
                <w:lang w:val="ru-RU"/>
              </w:rPr>
              <w:t xml:space="preserve">состава (автобусного, трамвайного, троллейбусного)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Данные ДТРДТИ,</w:t>
            </w:r>
            <w:r>
              <w:rPr>
                <w:lang w:val="ru-RU"/>
              </w:rPr>
            </w:r>
            <w:r/>
          </w:p>
          <w:p>
            <w:pPr>
              <w:pStyle w:val="367"/>
              <w:contextualSpacing w:val="true"/>
              <w:jc w:val="center"/>
            </w:pPr>
            <w:r>
              <w:rPr>
                <w:color w:val="000000"/>
              </w:rPr>
              <w:t xml:space="preserve">ежемесячно,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до 10</w:t>
            </w:r>
            <w:r>
              <w:rPr>
                <w:color w:val="000000"/>
                <w:lang w:val="ru-RU"/>
              </w:rPr>
              <w:t xml:space="preserve">-го</w:t>
            </w:r>
            <w:r>
              <w:rPr>
                <w:color w:val="000000"/>
                <w:lang w:val="ru-RU"/>
              </w:rPr>
              <w:t xml:space="preserve"> числа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после отчетного</w:t>
            </w:r>
            <w:r>
              <w:rPr>
                <w:color w:val="000000"/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периода;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ежегодно,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до 15</w:t>
            </w:r>
            <w:r>
              <w:rPr>
                <w:color w:val="000000"/>
                <w:lang w:val="ru-RU"/>
              </w:rPr>
              <w:t xml:space="preserve">-го</w:t>
            </w:r>
            <w:r>
              <w:rPr>
                <w:color w:val="000000"/>
                <w:lang w:val="ru-RU"/>
              </w:rPr>
              <w:t xml:space="preserve"> числа 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после отчетного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периода</w:t>
            </w:r>
            <w:r>
              <w:rPr>
                <w:lang w:val="ru-RU"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2.9.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67"/>
              <w:jc w:val="both"/>
            </w:pPr>
            <w:r>
              <w:rPr>
                <w:color w:val="000000"/>
              </w:rPr>
              <w:t xml:space="preserve">Доля граждан, признающих навыки, достоинства и способности инвалидов, в общей численности опрошенных граждан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процентов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П2.9=A/B*100%, где:</w:t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 – численность граждан, </w:t>
            </w:r>
            <w:r>
              <w:rPr>
                <w:color w:val="000000"/>
                <w:lang w:val="ru-RU"/>
              </w:rPr>
              <w:t xml:space="preserve">признающих навыки, достоинства и способности инвалидов;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 – общая численность опрошенных граждан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Данные ДОК,</w:t>
            </w:r>
            <w:r/>
          </w:p>
          <w:p>
            <w:pPr>
              <w:pStyle w:val="367"/>
              <w:contextualSpacing w:val="true"/>
              <w:jc w:val="center"/>
            </w:pPr>
            <w:r>
              <w:rPr>
                <w:color w:val="000000"/>
              </w:rPr>
              <w:t xml:space="preserve">ежемесячно,</w:t>
            </w:r>
            <w:r/>
          </w:p>
          <w:p>
            <w:pPr>
              <w:pStyle w:val="39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до 10</w:t>
            </w:r>
            <w:r>
              <w:rPr>
                <w:color w:val="000000"/>
                <w:lang w:val="ru-RU"/>
              </w:rPr>
              <w:t xml:space="preserve">-го</w:t>
            </w:r>
            <w:r>
              <w:rPr>
                <w:color w:val="000000"/>
                <w:lang w:val="ru-RU"/>
              </w:rPr>
              <w:t xml:space="preserve"> числа</w:t>
            </w:r>
            <w:r/>
          </w:p>
          <w:p>
            <w:pPr>
              <w:pStyle w:val="39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после отчетного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периода;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ежегодно,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до 15</w:t>
            </w:r>
            <w:r>
              <w:rPr>
                <w:color w:val="000000"/>
                <w:lang w:val="ru-RU"/>
              </w:rPr>
              <w:t xml:space="preserve">-го</w:t>
            </w:r>
            <w:r>
              <w:rPr>
                <w:color w:val="000000"/>
                <w:lang w:val="ru-RU"/>
              </w:rPr>
              <w:t xml:space="preserve"> числа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после отчетного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периода</w:t>
            </w:r>
            <w:r>
              <w:rPr>
                <w:lang w:val="ru-RU"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2.10.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97"/>
              <w:jc w:val="both"/>
              <w:rPr>
                <w:lang w:val="ru-RU"/>
              </w:rPr>
            </w:pPr>
            <w:r>
              <w:rPr>
                <w:color w:val="000000"/>
                <w:spacing w:val="-2"/>
                <w:lang w:val="ru-RU"/>
              </w:rPr>
              <w:t xml:space="preserve">Доля инвалидов, положительно оценивающих отношение населения к проблемам инвалидов, в общей численности опрошенных инвалидов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процентов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П2.10=A/B*100%, где:</w:t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 – численность инвалидов, </w:t>
            </w:r>
            <w:r>
              <w:rPr>
                <w:color w:val="000000"/>
                <w:spacing w:val="-2"/>
                <w:lang w:val="ru-RU"/>
              </w:rPr>
              <w:t xml:space="preserve">положительно оценивающих отношение населения к проблемам инвалидов</w:t>
            </w:r>
            <w:r>
              <w:rPr>
                <w:color w:val="000000"/>
                <w:lang w:val="ru-RU"/>
              </w:rPr>
              <w:t xml:space="preserve">;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 – общая численность опрошенных инвалидов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Данные ДОК,</w:t>
            </w:r>
            <w:r/>
          </w:p>
          <w:p>
            <w:pPr>
              <w:pStyle w:val="367"/>
              <w:contextualSpacing w:val="true"/>
              <w:jc w:val="center"/>
            </w:pPr>
            <w:r>
              <w:rPr>
                <w:color w:val="000000"/>
              </w:rPr>
              <w:t xml:space="preserve">ежемесячно,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до 10</w:t>
            </w:r>
            <w:r>
              <w:rPr>
                <w:color w:val="000000"/>
                <w:lang w:val="ru-RU"/>
              </w:rPr>
              <w:t xml:space="preserve">-го</w:t>
            </w:r>
            <w:r>
              <w:rPr>
                <w:color w:val="000000"/>
                <w:lang w:val="ru-RU"/>
              </w:rPr>
              <w:t xml:space="preserve"> числа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после отчетного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периода;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ежегодно,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до 15</w:t>
            </w:r>
            <w:r>
              <w:rPr>
                <w:color w:val="000000"/>
                <w:lang w:val="ru-RU"/>
              </w:rPr>
              <w:t xml:space="preserve">-го</w:t>
            </w:r>
            <w:r>
              <w:rPr>
                <w:color w:val="000000"/>
                <w:lang w:val="ru-RU"/>
              </w:rPr>
              <w:t xml:space="preserve"> числа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после отчетного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периода</w:t>
            </w:r>
            <w:r>
              <w:rPr>
                <w:lang w:val="ru-RU"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2.11.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67"/>
              <w:jc w:val="both"/>
            </w:pPr>
            <w:r>
              <w:t xml:space="preserve">Количество транспортных средств ГУП «Севэлектро-автотранс им. А.С. Круподерова», оборудованных </w:t>
            </w:r>
            <w:r>
              <w:rPr>
                <w:lang w:eastAsia="ru-RU"/>
              </w:rPr>
              <w:t xml:space="preserve">специальными звуковыми сигналами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400"/>
              <w:contextualSpacing w:val="true"/>
              <w:jc w:val="center"/>
            </w:pPr>
            <w:r>
              <w:rPr>
                <w:rFonts w:ascii="Times New Roman" w:hAnsi="Times New Roman"/>
              </w:rPr>
              <w:t xml:space="preserve">единиц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t xml:space="preserve">П2.11=А, где:</w:t>
            </w:r>
            <w:r/>
          </w:p>
          <w:p>
            <w:pPr>
              <w:pStyle w:val="367"/>
              <w:jc w:val="both"/>
            </w:pPr>
            <w:r>
              <w:t xml:space="preserve">А – количество транспортных средств ГУП «Севэлектроавтотранс им. А.С. Круподерова», оборудованных </w:t>
            </w:r>
            <w:r>
              <w:rPr>
                <w:lang w:eastAsia="ru-RU"/>
              </w:rPr>
              <w:t xml:space="preserve">специальными звуковыми сигналами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67"/>
              <w:contextualSpacing w:val="true"/>
              <w:jc w:val="center"/>
            </w:pPr>
            <w:r>
              <w:t xml:space="preserve">Данные ДТРДТИ</w:t>
            </w:r>
            <w:r>
              <w:t xml:space="preserve">, </w:t>
            </w:r>
            <w:r>
              <w:rPr>
                <w:color w:val="000000"/>
              </w:rPr>
              <w:t xml:space="preserve">ежемесячно,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до 10</w:t>
            </w:r>
            <w:r>
              <w:rPr>
                <w:color w:val="000000"/>
                <w:lang w:val="ru-RU"/>
              </w:rPr>
              <w:t xml:space="preserve">-го</w:t>
            </w:r>
            <w:r>
              <w:rPr>
                <w:color w:val="000000"/>
                <w:lang w:val="ru-RU"/>
              </w:rPr>
              <w:t xml:space="preserve"> числа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после отчетного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периода;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ежегодно,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до 15</w:t>
            </w:r>
            <w:r>
              <w:rPr>
                <w:color w:val="000000"/>
                <w:lang w:val="ru-RU"/>
              </w:rPr>
              <w:t xml:space="preserve">-го</w:t>
            </w:r>
            <w:r>
              <w:rPr>
                <w:color w:val="000000"/>
                <w:lang w:val="ru-RU"/>
              </w:rPr>
              <w:t xml:space="preserve"> числа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после отчетного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периода</w:t>
            </w:r>
            <w:r>
              <w:rPr>
                <w:lang w:val="ru-RU"/>
              </w:rPr>
            </w:r>
            <w:r/>
          </w:p>
        </w:tc>
      </w:tr>
      <w:tr>
        <w:trPr/>
        <w:tc>
          <w:tcPr>
            <w:gridSpan w:val="6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13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Подпрограмма 3 «По улучшению условий и охраны труда в городе Севастополе»</w:t>
            </w:r>
            <w:r>
              <w:rPr>
                <w:szCs w:val="24"/>
                <w:lang w:val="ru-RU"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3.1.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97"/>
              <w:jc w:val="both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Численность пострадавших в результате несчастных случаев на производстве со смертельным исходом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человек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П3.1=А, где: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А </w:t>
            </w:r>
            <w:r>
              <w:rPr>
                <w:lang w:val="ru-RU"/>
              </w:rPr>
              <w:t xml:space="preserve">–</w:t>
            </w:r>
            <w:r>
              <w:rPr>
                <w:szCs w:val="24"/>
                <w:lang w:val="ru-RU"/>
              </w:rPr>
              <w:t xml:space="preserve"> общая численность пострадавших в результате несчастных случаев на производстве со смертельным исходом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Данные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ГИТ г. Севастополя,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ежемесячно,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до 10</w:t>
            </w:r>
            <w:r>
              <w:rPr>
                <w:szCs w:val="24"/>
                <w:lang w:val="ru-RU"/>
              </w:rPr>
              <w:t xml:space="preserve">-го</w:t>
            </w:r>
            <w:r>
              <w:rPr>
                <w:szCs w:val="24"/>
                <w:lang w:val="ru-RU"/>
              </w:rPr>
              <w:t xml:space="preserve"> числа</w:t>
            </w:r>
            <w:r>
              <w:rPr>
                <w:lang w:val="ru-RU"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3.2.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97"/>
              <w:jc w:val="both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Численность пострадавших в результате несчастных случаев на производстве с утратой трудоспособности на 1 рабочий день и более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человек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П3.2=А, где: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А </w:t>
            </w:r>
            <w:r>
              <w:rPr>
                <w:lang w:val="ru-RU"/>
              </w:rPr>
              <w:t xml:space="preserve">–</w:t>
            </w:r>
            <w:r>
              <w:rPr>
                <w:szCs w:val="24"/>
                <w:lang w:val="ru-RU"/>
              </w:rPr>
              <w:t xml:space="preserve"> общая численность пострадавших в результате несчастных случаев на производстве с утратой трудоспособности на 1 рабочий день и более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Данные ФСС,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ежеквартально,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до 10</w:t>
            </w:r>
            <w:r>
              <w:rPr>
                <w:szCs w:val="24"/>
                <w:lang w:val="ru-RU"/>
              </w:rPr>
              <w:t xml:space="preserve">-го</w:t>
            </w:r>
            <w:r>
              <w:rPr>
                <w:szCs w:val="24"/>
                <w:lang w:val="ru-RU"/>
              </w:rPr>
              <w:t xml:space="preserve"> числа</w:t>
            </w:r>
            <w:r>
              <w:rPr>
                <w:lang w:val="ru-RU"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3.3.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97"/>
              <w:jc w:val="both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Количество дней временной нетрудоспособности в связи с несчастным случаем на производстве в расчете на одного пострадавшего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дней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П3.3=А, где: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А </w:t>
            </w:r>
            <w:r>
              <w:rPr>
                <w:lang w:val="ru-RU"/>
              </w:rPr>
              <w:t xml:space="preserve">–</w:t>
            </w:r>
            <w:r>
              <w:rPr>
                <w:szCs w:val="24"/>
                <w:lang w:val="ru-RU"/>
              </w:rPr>
              <w:t xml:space="preserve"> общее количество дней временной нетрудоспособности в связи с несчастным случаем на производстве в расчете на одного пострадавшего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Данные ФСС,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ежегодно,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до 15</w:t>
            </w:r>
            <w:r>
              <w:rPr>
                <w:szCs w:val="24"/>
                <w:lang w:val="ru-RU"/>
              </w:rPr>
              <w:t xml:space="preserve">-го</w:t>
            </w:r>
            <w:r>
              <w:rPr>
                <w:szCs w:val="24"/>
                <w:lang w:val="ru-RU"/>
              </w:rPr>
              <w:t xml:space="preserve"> числа</w:t>
            </w:r>
            <w:r>
              <w:rPr>
                <w:lang w:val="ru-RU"/>
              </w:rPr>
            </w:r>
            <w:r/>
          </w:p>
        </w:tc>
      </w:tr>
      <w:tr>
        <w:trPr>
          <w:trHeight w:val="135"/>
        </w:trPr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3.4.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97"/>
              <w:jc w:val="both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Численность лиц с установленным в текущем году профессиональным заболеванием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человек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П3.4=А, где: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А </w:t>
            </w:r>
            <w:r>
              <w:rPr>
                <w:lang w:val="ru-RU"/>
              </w:rPr>
              <w:t xml:space="preserve">–</w:t>
            </w:r>
            <w:r>
              <w:rPr>
                <w:szCs w:val="24"/>
                <w:lang w:val="ru-RU"/>
              </w:rPr>
              <w:t xml:space="preserve"> общая численность лиц с установленным в текущем году профессиональным заболеванием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Данные Роспотребнадзора,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ежегодно,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до 15</w:t>
            </w:r>
            <w:r>
              <w:rPr>
                <w:szCs w:val="24"/>
                <w:lang w:val="ru-RU"/>
              </w:rPr>
              <w:t xml:space="preserve">-го</w:t>
            </w:r>
            <w:r>
              <w:rPr>
                <w:szCs w:val="24"/>
                <w:lang w:val="ru-RU"/>
              </w:rPr>
              <w:t xml:space="preserve"> числа</w:t>
            </w:r>
            <w:r>
              <w:rPr>
                <w:lang w:val="ru-RU"/>
              </w:rPr>
            </w:r>
            <w:r/>
          </w:p>
        </w:tc>
      </w:tr>
      <w:tr>
        <w:trPr>
          <w:trHeight w:val="135"/>
        </w:trPr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3.5.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97"/>
              <w:jc w:val="both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Количество рабочих мест, на которых проведена специальная оценка условий труда 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единиц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П3.5=А, где: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А </w:t>
            </w:r>
            <w:r>
              <w:rPr>
                <w:lang w:val="ru-RU"/>
              </w:rPr>
              <w:t xml:space="preserve">–</w:t>
            </w:r>
            <w:r>
              <w:rPr>
                <w:szCs w:val="24"/>
                <w:lang w:val="ru-RU"/>
              </w:rPr>
              <w:t xml:space="preserve"> общее количество рабочих мест, на которых проведена специальная оценка условий труда 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Данные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ГИТ г. Севастополя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(с 2016 года </w:t>
            </w:r>
            <w:r>
              <w:rPr>
                <w:lang w:val="ru-RU"/>
              </w:rPr>
              <w:t xml:space="preserve">–</w:t>
            </w:r>
            <w:r>
              <w:rPr>
                <w:szCs w:val="24"/>
                <w:lang w:val="ru-RU"/>
              </w:rPr>
              <w:t xml:space="preserve"> ФГИС СОУТ),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ежеквартально,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до 10</w:t>
            </w:r>
            <w:r>
              <w:rPr>
                <w:szCs w:val="24"/>
                <w:lang w:val="ru-RU"/>
              </w:rPr>
              <w:t xml:space="preserve">-го</w:t>
            </w:r>
            <w:r>
              <w:rPr>
                <w:szCs w:val="24"/>
                <w:lang w:val="ru-RU"/>
              </w:rPr>
              <w:t xml:space="preserve"> числа</w:t>
            </w:r>
            <w:r>
              <w:rPr>
                <w:lang w:val="ru-RU"/>
              </w:rPr>
            </w:r>
            <w:r/>
          </w:p>
        </w:tc>
      </w:tr>
      <w:tr>
        <w:trPr>
          <w:trHeight w:val="135"/>
        </w:trPr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3.6.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97"/>
              <w:jc w:val="both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Удельный вес рабочих мест, на которых проведена специальная оценка условий труда, в общем количестве рабочих мест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процентов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П3.6=А, где: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А </w:t>
            </w:r>
            <w:r>
              <w:rPr>
                <w:lang w:val="ru-RU"/>
              </w:rPr>
              <w:t xml:space="preserve">–</w:t>
            </w:r>
            <w:r>
              <w:rPr>
                <w:szCs w:val="24"/>
                <w:lang w:val="ru-RU"/>
              </w:rPr>
              <w:t xml:space="preserve"> количество рабочих мест, на которых проведена специальная оценка условий труда, к общему количеству рабочих мест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Данные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ГИТ г. Севастополя,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ежеквартально,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до 10</w:t>
            </w:r>
            <w:r>
              <w:rPr>
                <w:szCs w:val="24"/>
                <w:lang w:val="ru-RU"/>
              </w:rPr>
              <w:t xml:space="preserve">-го</w:t>
            </w:r>
            <w:r>
              <w:rPr>
                <w:szCs w:val="24"/>
                <w:lang w:val="ru-RU"/>
              </w:rPr>
              <w:t xml:space="preserve"> числа</w:t>
            </w:r>
            <w:r>
              <w:rPr>
                <w:lang w:val="ru-RU"/>
              </w:rPr>
            </w:r>
            <w:r/>
          </w:p>
        </w:tc>
      </w:tr>
      <w:tr>
        <w:trPr>
          <w:trHeight w:val="135"/>
        </w:trPr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3.7.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97"/>
              <w:jc w:val="both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Количество рабочих мест, на которых улучшены условия труда по результатам специальной оценки условий труда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единиц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П3.7=А, где: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А </w:t>
            </w:r>
            <w:r>
              <w:rPr>
                <w:lang w:val="ru-RU"/>
              </w:rPr>
              <w:t xml:space="preserve">– </w:t>
            </w:r>
            <w:r>
              <w:rPr>
                <w:szCs w:val="24"/>
                <w:lang w:val="ru-RU"/>
              </w:rPr>
              <w:t xml:space="preserve">количество рабочих мест, на которых улучшены условия труда по результатам специальной оценки условий труда</w:t>
            </w:r>
            <w:r>
              <w:rPr>
                <w:szCs w:val="24"/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Данные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ГИТ г. Севастополя,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ежеквартально,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до 10</w:t>
            </w:r>
            <w:r>
              <w:rPr>
                <w:szCs w:val="24"/>
                <w:lang w:val="ru-RU"/>
              </w:rPr>
              <w:t xml:space="preserve">-го</w:t>
            </w:r>
            <w:r>
              <w:rPr>
                <w:szCs w:val="24"/>
                <w:lang w:val="ru-RU"/>
              </w:rPr>
              <w:t xml:space="preserve"> числа</w:t>
            </w:r>
            <w:r>
              <w:rPr>
                <w:lang w:val="ru-RU"/>
              </w:rPr>
            </w:r>
            <w:r/>
          </w:p>
        </w:tc>
      </w:tr>
      <w:tr>
        <w:trPr>
          <w:trHeight w:val="135"/>
        </w:trPr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3.8.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97"/>
              <w:jc w:val="both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Численность работников, занятых во вредных и (или) опасных условиях труда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человек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П3.8=А, где: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А </w:t>
            </w:r>
            <w:r>
              <w:rPr>
                <w:lang w:val="ru-RU"/>
              </w:rPr>
              <w:t xml:space="preserve">– </w:t>
            </w:r>
            <w:r>
              <w:rPr>
                <w:szCs w:val="24"/>
                <w:lang w:val="ru-RU"/>
              </w:rPr>
              <w:t xml:space="preserve">численность работников, занятых во вредных и (или) опасных условиях труда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Данные ФСС,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ежеквартально,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до 10</w:t>
            </w:r>
            <w:r>
              <w:rPr>
                <w:szCs w:val="24"/>
                <w:lang w:val="ru-RU"/>
              </w:rPr>
              <w:t xml:space="preserve">-го</w:t>
            </w:r>
            <w:r>
              <w:rPr>
                <w:szCs w:val="24"/>
                <w:lang w:val="ru-RU"/>
              </w:rPr>
              <w:t xml:space="preserve"> числа</w:t>
            </w:r>
            <w:r>
              <w:rPr>
                <w:lang w:val="ru-RU"/>
              </w:rPr>
            </w:r>
            <w:r/>
          </w:p>
        </w:tc>
      </w:tr>
      <w:tr>
        <w:trPr>
          <w:trHeight w:val="135"/>
        </w:trPr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3.9.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97"/>
              <w:jc w:val="both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Удельный вес работников, занятых во вредных и (или) опасных условиях труда, от общей численности работников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единиц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П3.9=А, где: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А </w:t>
            </w:r>
            <w:r>
              <w:rPr>
                <w:lang w:val="ru-RU"/>
              </w:rPr>
              <w:t xml:space="preserve">– </w:t>
            </w:r>
            <w:r>
              <w:rPr>
                <w:szCs w:val="24"/>
                <w:lang w:val="ru-RU"/>
              </w:rPr>
              <w:t xml:space="preserve">количество работников, занятых во вредных и (или) опасных условиях труда, к общей численности работников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Данные ФСС,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ежеквартально,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до 10</w:t>
            </w:r>
            <w:r>
              <w:rPr>
                <w:szCs w:val="24"/>
                <w:lang w:val="ru-RU"/>
              </w:rPr>
              <w:t xml:space="preserve">-го</w:t>
            </w:r>
            <w:r>
              <w:rPr>
                <w:szCs w:val="24"/>
                <w:lang w:val="ru-RU"/>
              </w:rPr>
              <w:t xml:space="preserve"> числа</w:t>
            </w:r>
            <w:r>
              <w:rPr>
                <w:lang w:val="ru-RU"/>
              </w:rPr>
            </w:r>
            <w:r/>
          </w:p>
        </w:tc>
      </w:tr>
      <w:tr>
        <w:trPr>
          <w:trHeight w:val="135"/>
        </w:trPr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3.10.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97"/>
              <w:jc w:val="both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Численность пострадавших в результате несчастных случаев на производстве со смертельным исходом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человек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П3.10=А, где: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А </w:t>
            </w:r>
            <w:r>
              <w:rPr>
                <w:lang w:val="ru-RU"/>
              </w:rPr>
              <w:t xml:space="preserve">– </w:t>
            </w:r>
            <w:r>
              <w:rPr>
                <w:szCs w:val="24"/>
                <w:lang w:val="ru-RU"/>
              </w:rPr>
              <w:t xml:space="preserve">общая численность пострадавших в результате несчастных случаев на производстве со смертельным исходом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Данные 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ГИТ г. Севастополя,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ежемесячно,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до 10</w:t>
            </w:r>
            <w:r>
              <w:rPr>
                <w:szCs w:val="24"/>
                <w:lang w:val="ru-RU"/>
              </w:rPr>
              <w:t xml:space="preserve">-го</w:t>
            </w:r>
            <w:r>
              <w:rPr>
                <w:szCs w:val="24"/>
                <w:lang w:val="ru-RU"/>
              </w:rPr>
              <w:t xml:space="preserve"> числа</w:t>
            </w:r>
            <w:r>
              <w:rPr>
                <w:lang w:val="ru-RU"/>
              </w:rPr>
            </w:r>
            <w:r/>
          </w:p>
        </w:tc>
      </w:tr>
      <w:tr>
        <w:trPr>
          <w:trHeight w:val="135"/>
        </w:trPr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3.11.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97"/>
              <w:jc w:val="both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Численность пострадавших в результате несчастных случаев на производстве с утратой трудоспособности на 1 рабочий день и более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человек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П3.11=А, где: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А – общая численность пострадавших в результате несчастных случаев на производстве с утратой трудоспособности на 1 рабочий день и более</w:t>
            </w:r>
            <w:r>
              <w:rPr>
                <w:szCs w:val="24"/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Данные ФСС,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ежеквартально,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до 10</w:t>
            </w:r>
            <w:r>
              <w:rPr>
                <w:szCs w:val="24"/>
                <w:lang w:val="ru-RU"/>
              </w:rPr>
              <w:t xml:space="preserve">-го</w:t>
            </w:r>
            <w:r>
              <w:rPr>
                <w:szCs w:val="24"/>
                <w:lang w:val="ru-RU"/>
              </w:rPr>
              <w:t xml:space="preserve"> числа</w:t>
            </w:r>
            <w:r>
              <w:rPr>
                <w:lang w:val="ru-RU"/>
              </w:rPr>
            </w:r>
            <w:r/>
          </w:p>
        </w:tc>
      </w:tr>
      <w:tr>
        <w:trPr/>
        <w:tc>
          <w:tcPr>
            <w:gridSpan w:val="6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13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Подпрограмма 4 «Содействие занятости населения в городе Севастополе»</w:t>
            </w:r>
            <w:r>
              <w:rPr>
                <w:szCs w:val="24"/>
                <w:lang w:val="ru-RU"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4.1.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97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Уровень регистрируемой безработицы (от численности рабочей силы города Севастополя) на конец года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процентов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color w:val="000000"/>
              </w:rPr>
              <w:t xml:space="preserve">П4.1=А/B*100%, где:</w:t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А – численность безработных граждан, зарегистрированных                     в органах службы занятости на конец года;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В – численность рабочей силы города Севастополя, рассчитанная по методологии Международной организации труда в среднем за год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Данные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Федерального статистического наблюдения,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(форма 1-Т, 2-Т),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данные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выборочного обследования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 рабочей силы,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ежегодно,</w:t>
            </w:r>
            <w:r>
              <w:rPr>
                <w:lang w:val="ru-RU"/>
              </w:rPr>
            </w:r>
            <w:r/>
          </w:p>
          <w:p>
            <w:pPr>
              <w:pStyle w:val="397"/>
              <w:contextualSpacing w:val="true"/>
              <w:jc w:val="center"/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на 15</w:t>
            </w:r>
            <w:r>
              <w:rPr>
                <w:color w:val="000000"/>
                <w:szCs w:val="24"/>
                <w:lang w:val="ru-RU"/>
              </w:rPr>
              <w:t xml:space="preserve">-й</w:t>
            </w:r>
            <w:r>
              <w:rPr>
                <w:color w:val="000000"/>
                <w:szCs w:val="24"/>
                <w:lang w:val="ru-RU"/>
              </w:rPr>
              <w:t xml:space="preserve"> рабочий день</w:t>
            </w:r>
            <w:r>
              <w:rPr>
                <w:lang w:val="ru-RU"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4.2.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97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Коэффициент напряженности на регистрируемом рынке труда на конец года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человек/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вакансия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color w:val="000000"/>
              </w:rPr>
              <w:t xml:space="preserve">П4.2=А/B, где:</w:t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А – численность незанятых граждан, зарегистрированных в органах службы занятости на конец года;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В – количество вакансий, заявленных в органы службы занятости на конец года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Данные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Федерального статистического наблюдения,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(форма 1-Т, 2-Т),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ежегодно,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на 15</w:t>
            </w:r>
            <w:r>
              <w:rPr>
                <w:color w:val="000000"/>
                <w:szCs w:val="24"/>
                <w:lang w:val="ru-RU"/>
              </w:rPr>
              <w:t xml:space="preserve">-й</w:t>
            </w:r>
            <w:r>
              <w:rPr>
                <w:color w:val="000000"/>
                <w:szCs w:val="24"/>
                <w:lang w:val="ru-RU"/>
              </w:rPr>
              <w:t xml:space="preserve"> рабочий день</w:t>
            </w:r>
            <w:r>
              <w:rPr>
                <w:lang w:val="ru-RU"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4.3.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97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Удельный вес трудоустроенных граждан в общей численности граждан, обратившихся в ГКУ ЦЗН за содействием в поиске подходящей работы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процентов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color w:val="000000"/>
              </w:rPr>
              <w:t xml:space="preserve">П4.3=А/B*100%, где:</w:t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А – численность трудоустроенных граждан;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В – численность граждан, обратившихся в органы службы занятости в целях поиска подходящей работы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Данные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Федерального статистического наблюдения,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(форма 1-Т, 2-Т),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ежегодно,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ежеквартально,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ежемесячно,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на 15</w:t>
            </w:r>
            <w:r>
              <w:rPr>
                <w:color w:val="000000"/>
                <w:szCs w:val="24"/>
                <w:lang w:val="ru-RU"/>
              </w:rPr>
              <w:t xml:space="preserve">-й</w:t>
            </w:r>
            <w:r>
              <w:rPr>
                <w:color w:val="000000"/>
                <w:szCs w:val="24"/>
                <w:lang w:val="ru-RU"/>
              </w:rPr>
              <w:t xml:space="preserve"> рабочий день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lang w:val="ru-RU"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4.4.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97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Удельный вес безработных граждан, приступивших к профессиональному обучению и дополнительному профессиональному образованию, в общей численности зарегистрированных в отчетном периоде  безработных граждан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процентов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color w:val="000000"/>
              </w:rPr>
              <w:t xml:space="preserve">П4.4=А/B*100%, где:</w:t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А – численность </w:t>
            </w:r>
            <w:r>
              <w:rPr>
                <w:color w:val="000000"/>
                <w:szCs w:val="24"/>
                <w:lang w:val="ru-RU"/>
              </w:rPr>
              <w:t xml:space="preserve">безработных граждан, </w:t>
            </w:r>
            <w:r>
              <w:rPr>
                <w:color w:val="000000"/>
                <w:lang w:val="ru-RU"/>
              </w:rPr>
              <w:t xml:space="preserve">приступивших к профессиональному обучению и дополнительному профессиональному образованию;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В – численность безработных граждан, зарегистрированных                      в отчетном периоде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Данные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Федерального статистического наблюдения,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(форма 1-Т, 2-Т),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ежегодно,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ежеквартально,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ежемесячно,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на 15</w:t>
            </w:r>
            <w:r>
              <w:rPr>
                <w:color w:val="000000"/>
                <w:szCs w:val="24"/>
                <w:lang w:val="ru-RU"/>
              </w:rPr>
              <w:t xml:space="preserve">-й</w:t>
            </w:r>
            <w:r>
              <w:rPr>
                <w:color w:val="000000"/>
                <w:szCs w:val="24"/>
                <w:lang w:val="ru-RU"/>
              </w:rPr>
              <w:t xml:space="preserve"> рабочий день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lang w:val="ru-RU"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4.5.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97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Численность незанятых инвалидов, трудоустроенных на оборудованные (оснащенные) рабочие места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человек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color w:val="000000"/>
              </w:rPr>
              <w:t xml:space="preserve">П4.5=А, где:</w:t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А – численность незанятых инвалидов, трудоустроенных на оборудованные (оснащенные) рабочие места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Данные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Федерального статистического наблюдения,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(форма 1-РП),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ежегодно,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ежеквартально,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ежемесячно,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на 15</w:t>
            </w:r>
            <w:r>
              <w:rPr>
                <w:color w:val="000000"/>
                <w:szCs w:val="24"/>
                <w:lang w:val="ru-RU"/>
              </w:rPr>
              <w:t xml:space="preserve">-й</w:t>
            </w:r>
            <w:r>
              <w:rPr>
                <w:color w:val="000000"/>
                <w:szCs w:val="24"/>
                <w:lang w:val="ru-RU"/>
              </w:rPr>
              <w:t xml:space="preserve"> рабочий день</w:t>
            </w:r>
            <w:r>
              <w:rPr>
                <w:lang w:val="ru-RU"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4.6.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97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Удельный вес трудоустроенных граждан, относящихся к категории инвалидов, в общей численности граждан, относящихся к категории инвалидов, обратившихся                    за содействием в органы службы занятости с целью поиска подходящей работы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процентов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color w:val="000000"/>
              </w:rPr>
              <w:t xml:space="preserve">П4.6=А/B*100%, где:</w:t>
            </w:r>
            <w:r/>
          </w:p>
          <w:p>
            <w:pPr>
              <w:pStyle w:val="367"/>
              <w:jc w:val="both"/>
              <w:shd w:val="clear" w:color="auto" w:fill="FFFFFF"/>
              <w:widowControl w:val="off"/>
            </w:pPr>
            <w:r>
              <w:rPr>
                <w:color w:val="000000"/>
              </w:rPr>
              <w:t xml:space="preserve">А – численность трудоустроенных граждан, относящихся к категории инвалидов;</w:t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В – численность граждан, относящихся к категории инвалидов, обратившихся в органы службы занятости в целях поиска подходящей работы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Данные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Федерального статистического наблюдения,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(форма 1-Т, 2-Т),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ежегодно,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ежеквартально,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ежемесячно,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на 15</w:t>
            </w:r>
            <w:r>
              <w:rPr>
                <w:color w:val="000000"/>
                <w:szCs w:val="24"/>
                <w:lang w:val="ru-RU"/>
              </w:rPr>
              <w:t xml:space="preserve">-й</w:t>
            </w:r>
            <w:r>
              <w:rPr>
                <w:color w:val="000000"/>
                <w:szCs w:val="24"/>
                <w:lang w:val="ru-RU"/>
              </w:rPr>
              <w:t xml:space="preserve"> рабочий день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lang w:val="ru-RU"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4.7.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97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Численность незанятых граждан, трудоустроенных                     на дополнительно созданные рабочие места по направлению органов службы занятости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человек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color w:val="000000"/>
              </w:rPr>
              <w:t xml:space="preserve">П4.7=А, где:</w:t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А – численность незанятых граждан, трудоустроенных на дополнительно созданные рабочие места по направлению органов службы занятости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Данные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органов службы занятости на основании договоров                               о трудоустройстве граждан по региональной спецпрограмме, ежегодно,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ежеквартально,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ежемесячно,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на 15</w:t>
            </w:r>
            <w:r>
              <w:rPr>
                <w:color w:val="000000"/>
                <w:szCs w:val="24"/>
                <w:lang w:val="ru-RU"/>
              </w:rPr>
              <w:t xml:space="preserve">-й</w:t>
            </w:r>
            <w:r>
              <w:rPr>
                <w:color w:val="000000"/>
                <w:szCs w:val="24"/>
                <w:lang w:val="ru-RU"/>
              </w:rPr>
              <w:t xml:space="preserve"> рабочий день</w:t>
            </w:r>
            <w:r>
              <w:rPr>
                <w:lang w:val="ru-RU"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4.8.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67"/>
              <w:jc w:val="both"/>
              <w:widowControl w:val="off"/>
            </w:pPr>
            <w:r>
              <w:rPr>
                <w:color w:val="000000"/>
              </w:rPr>
              <w:t xml:space="preserve">Численность трудоустроенных несовершеннолетних граждан в возрасте от 14 до 18 лет в свободное                  от учебы время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человек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color w:val="000000"/>
              </w:rPr>
              <w:t xml:space="preserve">П4.8=А, где:</w:t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А – численность трудоустроенных несовершеннолетних граждан                     в возрасте от 14 до 18 лет в свободное от учебы время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Данные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органов службы занятости на основании договоров                              о трудоустройстве граждан по региональной спецпрограмме, ежегодно,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ежеквартально,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ежемесячно,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на 15</w:t>
            </w:r>
            <w:r>
              <w:rPr>
                <w:color w:val="000000"/>
                <w:szCs w:val="24"/>
                <w:lang w:val="ru-RU"/>
              </w:rPr>
              <w:t xml:space="preserve">-й</w:t>
            </w:r>
            <w:r>
              <w:rPr>
                <w:color w:val="000000"/>
                <w:szCs w:val="24"/>
                <w:lang w:val="ru-RU"/>
              </w:rPr>
              <w:t xml:space="preserve"> рабочий день</w:t>
            </w:r>
            <w:r>
              <w:rPr>
                <w:lang w:val="ru-RU"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4.9.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67"/>
              <w:jc w:val="both"/>
              <w:widowControl w:val="off"/>
              <w:rPr>
                <w:color w:val="000000"/>
              </w:rPr>
            </w:pPr>
            <w:r>
              <w:t xml:space="preserve">Численность женщин, находящихся в отпуске по уходу за ребенком в возрасте до трех лет</w:t>
            </w:r>
            <w:r>
              <w:t xml:space="preserve">, а также женщин, имеющих детей дошкольного возраста, не состоящих в трудовых отношениях и обратившихся в органы службы занятости</w:t>
            </w:r>
            <w:r>
              <w:t xml:space="preserve">, прошедших п</w:t>
            </w:r>
            <w:r>
              <w:t xml:space="preserve">ере</w:t>
            </w:r>
            <w:r>
              <w:t xml:space="preserve">обучение </w:t>
            </w:r>
            <w:r>
              <w:t xml:space="preserve">и </w:t>
            </w:r>
            <w:r>
              <w:t xml:space="preserve">повыш</w:t>
            </w:r>
            <w:r>
              <w:t xml:space="preserve">ение</w:t>
            </w:r>
            <w:r>
              <w:t xml:space="preserve"> квалификаци</w:t>
            </w:r>
            <w:r>
              <w:t xml:space="preserve">и</w:t>
            </w:r>
            <w:r>
              <w:rPr>
                <w:color w:val="000000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человек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color w:val="000000"/>
              </w:rPr>
              <w:t xml:space="preserve">П4.9=А, где:</w:t>
            </w:r>
            <w:r/>
          </w:p>
          <w:p>
            <w:pPr>
              <w:pStyle w:val="367"/>
              <w:jc w:val="both"/>
            </w:pPr>
            <w:r>
              <w:t xml:space="preserve">А – численность женщин, находящихся в отпуске по уходу за ребенком в возрасте до трех лет, </w:t>
            </w:r>
            <w:r>
              <w:t xml:space="preserve">а также женщин, имеющих детей дошкольного возраста, не состоящих в трудовых отношениях и обратившихся в органы службы занятости, прошедших </w:t>
            </w:r>
            <w:r>
              <w:t xml:space="preserve">п</w:t>
            </w:r>
            <w:r>
              <w:t xml:space="preserve">ере</w:t>
            </w:r>
            <w:r>
              <w:t xml:space="preserve">обучение </w:t>
            </w:r>
            <w:r>
              <w:t xml:space="preserve">и</w:t>
            </w:r>
            <w:r>
              <w:t xml:space="preserve"> </w:t>
            </w:r>
            <w:r>
              <w:t xml:space="preserve">повышение</w:t>
            </w:r>
            <w:r>
              <w:t xml:space="preserve"> квалификаци</w:t>
            </w:r>
            <w:r>
              <w:t xml:space="preserve">и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Данные</w:t>
            </w:r>
            <w:r/>
          </w:p>
          <w:p>
            <w:pPr>
              <w:pStyle w:val="39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органов службы занятости,</w:t>
            </w:r>
            <w:r/>
          </w:p>
          <w:p>
            <w:pPr>
              <w:pStyle w:val="39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ежегодно</w:t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4.10.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67"/>
              <w:jc w:val="both"/>
              <w:widowControl w:val="off"/>
              <w:rPr>
                <w:color w:val="000000"/>
              </w:rPr>
            </w:pPr>
            <w:r>
              <w:t xml:space="preserve">Численность граждан предпенсионного возраста, прошедших профессиональное обучение и </w:t>
            </w:r>
            <w:r>
              <w:t xml:space="preserve">получивших</w:t>
            </w:r>
            <w:r>
              <w:t xml:space="preserve"> </w:t>
            </w:r>
            <w:r>
              <w:t xml:space="preserve">дополнительное профессиональное образование</w:t>
            </w:r>
            <w:r>
              <w:t xml:space="preserve"> </w:t>
            </w:r>
            <w:r>
              <w:t xml:space="preserve">(нарастающим итогом)</w:t>
            </w:r>
            <w:r>
              <w:rPr>
                <w:color w:val="000000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человек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color w:val="000000"/>
              </w:rPr>
              <w:t xml:space="preserve">П4.10=А, где:</w:t>
            </w:r>
            <w:r/>
          </w:p>
          <w:p>
            <w:pPr>
              <w:pStyle w:val="3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 – численность </w:t>
            </w:r>
            <w:r>
              <w:t xml:space="preserve">граждан предпенсионного возраста, прошедших профессиональное обучение и </w:t>
            </w:r>
            <w:r>
              <w:t xml:space="preserve">получивших</w:t>
            </w:r>
            <w:r>
              <w:t xml:space="preserve"> </w:t>
            </w:r>
            <w:r>
              <w:t xml:space="preserve">дополнительное профессиональное образование (нарастающим итогом с 2019 года)</w:t>
            </w:r>
            <w:r>
              <w:rPr>
                <w:color w:val="000000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Данные</w:t>
            </w:r>
            <w:r/>
          </w:p>
          <w:p>
            <w:pPr>
              <w:pStyle w:val="39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органов службы занятости,</w:t>
            </w:r>
            <w:r/>
          </w:p>
          <w:p>
            <w:pPr>
              <w:pStyle w:val="39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ежеквартально,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ежегодно</w:t>
            </w:r>
            <w:r>
              <w:rPr>
                <w:lang w:val="ru-RU"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4.11.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67"/>
              <w:jc w:val="both"/>
            </w:pPr>
            <w:r>
              <w:t xml:space="preserve">Доля занятых на конец отчетного периода в численности граждан предпенсионного возраста, прошедших профессиональное обучение или получивших дополнительное профессиональное образование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t xml:space="preserve">процентов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center"/>
            <w:textDirection w:val="lrTb"/>
            <w:noWrap w:val="false"/>
          </w:tcPr>
          <w:p>
            <w:pPr>
              <w:pStyle w:val="3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П4.11=А/В*100%, где:</w:t>
            </w:r>
            <w:r/>
          </w:p>
          <w:p>
            <w:pPr>
              <w:pStyle w:val="367"/>
              <w:jc w:val="both"/>
              <w:shd w:val="clear" w:color="auto" w:fill="FFFFFF"/>
              <w:widowControl w:val="off"/>
            </w:pPr>
            <w:r>
              <w:rPr>
                <w:color w:val="000000"/>
              </w:rPr>
              <w:t xml:space="preserve">А – численность занятых граждан предпенсионного возраста, </w:t>
            </w:r>
            <w:r>
              <w:t xml:space="preserve">прошедших профессиональное обучение или получивших дополнительное профессиональное образование на конец отчетного периода;</w:t>
            </w:r>
            <w:r/>
          </w:p>
          <w:p>
            <w:pPr>
              <w:pStyle w:val="367"/>
              <w:jc w:val="both"/>
            </w:pPr>
            <w:r>
              <w:rPr>
                <w:color w:val="000000"/>
              </w:rPr>
              <w:t xml:space="preserve">В – численность граждан предпенсионного возраста, </w:t>
            </w:r>
            <w:r>
              <w:t xml:space="preserve">прошедших профессиональное обучение или получивших дополнительное профессиональное образование в отчетном периоде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Данные</w:t>
            </w:r>
            <w:r/>
          </w:p>
          <w:p>
            <w:pPr>
              <w:pStyle w:val="397"/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органов службы занятости,</w:t>
            </w:r>
            <w:r/>
          </w:p>
          <w:p>
            <w:pPr>
              <w:pStyle w:val="367"/>
              <w:jc w:val="center"/>
            </w:pPr>
            <w:r>
              <w:rPr>
                <w:color w:val="000000"/>
              </w:rPr>
              <w:t xml:space="preserve">ежегодно</w:t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4.12.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67"/>
              <w:jc w:val="both"/>
            </w:pPr>
            <w:r>
              <w:t xml:space="preserve">Доля сохранивших занятость работников предпенсионного возраста на конец отчетного периода, прошедших профессиональное обучение или получивших дополнительное профессиональное образование, в численности работников предпенсионного возраста, прошедших обучение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t xml:space="preserve">процентов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П4.12=А/В*100%, где:</w:t>
            </w:r>
            <w:r/>
          </w:p>
          <w:p>
            <w:pPr>
              <w:pStyle w:val="367"/>
              <w:jc w:val="both"/>
              <w:shd w:val="clear" w:color="auto" w:fill="FFFFFF"/>
              <w:widowControl w:val="off"/>
            </w:pPr>
            <w:r>
              <w:rPr>
                <w:color w:val="000000"/>
              </w:rPr>
              <w:t xml:space="preserve">А – численность занятых работников предпенсионного возраста, </w:t>
            </w:r>
            <w:r>
              <w:t xml:space="preserve">прошедших профессиональное обучение или получивших дополнительное профессиональное образование на конец отчетного периода;</w:t>
            </w:r>
            <w:r/>
          </w:p>
          <w:p>
            <w:pPr>
              <w:pStyle w:val="367"/>
              <w:jc w:val="both"/>
            </w:pPr>
            <w:r>
              <w:rPr>
                <w:color w:val="000000"/>
              </w:rPr>
              <w:t xml:space="preserve">В – численность работников предпенсионного возраста, </w:t>
            </w:r>
            <w:r>
              <w:t xml:space="preserve">прошедших профессиональное обучение или получивших дополнительное профессиональное образование в отчетном периоде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Данные</w:t>
            </w:r>
            <w:r/>
          </w:p>
          <w:p>
            <w:pPr>
              <w:pStyle w:val="397"/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органов службы занятости,</w:t>
            </w:r>
            <w:r/>
          </w:p>
          <w:p>
            <w:pPr>
              <w:pStyle w:val="367"/>
              <w:jc w:val="center"/>
            </w:pPr>
            <w:r>
              <w:rPr>
                <w:color w:val="000000"/>
              </w:rPr>
              <w:t xml:space="preserve">ежегодно</w:t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4.13.</w:t>
            </w:r>
            <w:r>
              <w:rPr>
                <w:color w:val="000000"/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67"/>
              <w:jc w:val="both"/>
            </w:pPr>
            <w:r>
              <w:t xml:space="preserve">Численность </w:t>
            </w:r>
            <w:r>
              <w:t xml:space="preserve">лиц в возрасте 50-ти лет и старше, а также лиц</w:t>
            </w:r>
            <w:r>
              <w:t xml:space="preserve"> предпенсионного возраста, прошедших профессиональное обучение и</w:t>
            </w:r>
            <w:r>
              <w:t xml:space="preserve">ли</w:t>
            </w:r>
            <w:r>
              <w:t xml:space="preserve"> </w:t>
            </w:r>
            <w:r>
              <w:t xml:space="preserve">получивших </w:t>
            </w:r>
            <w:r>
              <w:t xml:space="preserve">дополнительное профессиональное образование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t xml:space="preserve">человек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color w:val="000000"/>
              </w:rPr>
              <w:t xml:space="preserve">П4.13</w:t>
            </w:r>
            <w:r>
              <w:rPr>
                <w:color w:val="000000"/>
              </w:rPr>
              <w:t xml:space="preserve">=А, где:</w:t>
            </w:r>
            <w:r/>
          </w:p>
          <w:p>
            <w:pPr>
              <w:pStyle w:val="3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 – численность </w:t>
            </w:r>
            <w:r>
              <w:rPr>
                <w:color w:val="000000"/>
              </w:rPr>
              <w:t xml:space="preserve">лиц в возрасте 50-ти лет и старше, а также лиц </w:t>
            </w:r>
            <w:r>
              <w:t xml:space="preserve"> предпенсионного возраста, прошедших профессиональное обучение и </w:t>
            </w:r>
            <w:r>
              <w:t xml:space="preserve">получивших</w:t>
            </w:r>
            <w:r>
              <w:t xml:space="preserve"> дополнительное профессиональное образование</w:t>
            </w:r>
            <w:r>
              <w:rPr>
                <w:color w:val="000000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Данные</w:t>
            </w:r>
            <w:r/>
          </w:p>
          <w:p>
            <w:pPr>
              <w:pStyle w:val="39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органов службы занятости,</w:t>
            </w:r>
            <w:r/>
          </w:p>
          <w:p>
            <w:pPr>
              <w:pStyle w:val="39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ежеквартально,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ежегодно</w:t>
            </w:r>
            <w:r>
              <w:rPr>
                <w:lang w:val="ru-RU"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4.14.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67"/>
              <w:jc w:val="both"/>
            </w:pPr>
            <w:r>
              <w:t xml:space="preserve">Доля </w:t>
            </w:r>
            <w:r>
              <w:t xml:space="preserve">з</w:t>
            </w:r>
            <w:r>
              <w:t xml:space="preserve">анят</w:t>
            </w:r>
            <w:r>
              <w:t xml:space="preserve">ых в лиц в возрасте 50-ти лет и старше, а также лиц</w:t>
            </w:r>
            <w:r>
              <w:t xml:space="preserve"> предпенсионного возраста, прошедших профессиональное обучение и</w:t>
            </w:r>
            <w:r>
              <w:t xml:space="preserve">ли</w:t>
            </w:r>
            <w:r>
              <w:t xml:space="preserve"> </w:t>
            </w:r>
            <w:r>
              <w:t xml:space="preserve">получивших </w:t>
            </w:r>
            <w:r>
              <w:t xml:space="preserve">дополнительное профессиональное образование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t xml:space="preserve">процентов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П4.1</w:t>
            </w:r>
            <w:r>
              <w:rPr>
                <w:color w:val="000000"/>
              </w:rPr>
              <w:t xml:space="preserve">4</w:t>
            </w:r>
            <w:r>
              <w:rPr>
                <w:color w:val="000000"/>
              </w:rPr>
              <w:t xml:space="preserve">=А/В*100%, где:</w:t>
            </w:r>
            <w:r/>
          </w:p>
          <w:p>
            <w:pPr>
              <w:pStyle w:val="367"/>
              <w:jc w:val="both"/>
              <w:shd w:val="clear" w:color="auto" w:fill="FFFFFF"/>
              <w:widowControl w:val="off"/>
            </w:pPr>
            <w:r>
              <w:rPr>
                <w:color w:val="000000"/>
              </w:rPr>
              <w:t xml:space="preserve">А – численность занятых </w:t>
            </w:r>
            <w:r>
              <w:t xml:space="preserve">лиц в возрасте 50-ти лет и старше, а также лиц</w:t>
            </w:r>
            <w:r>
              <w:t xml:space="preserve"> предпенсионного возраста</w:t>
            </w:r>
            <w:r>
              <w:t xml:space="preserve"> на конец отчетного периода</w:t>
            </w:r>
            <w:r>
              <w:t xml:space="preserve">;</w:t>
            </w:r>
            <w:r/>
          </w:p>
          <w:p>
            <w:pPr>
              <w:pStyle w:val="3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 – численность </w:t>
            </w:r>
            <w:r>
              <w:t xml:space="preserve">лиц в возрасте 50-ти лет и старше, а также лиц</w:t>
            </w:r>
            <w:r>
              <w:t xml:space="preserve"> предпенсионного возраста</w:t>
            </w:r>
            <w:r>
              <w:t xml:space="preserve">, прошедших </w:t>
            </w:r>
            <w:r>
              <w:t xml:space="preserve">п</w:t>
            </w:r>
            <w:r>
              <w:t xml:space="preserve">рофессиональное </w:t>
            </w:r>
            <w:r>
              <w:t xml:space="preserve">обучение </w:t>
            </w:r>
            <w:r>
              <w:t xml:space="preserve">ил</w:t>
            </w:r>
            <w:r>
              <w:t xml:space="preserve">и </w:t>
            </w:r>
            <w:r>
              <w:t xml:space="preserve">получивших дополнительное профессиональное образование</w:t>
            </w:r>
            <w:r>
              <w:t xml:space="preserve"> </w:t>
            </w:r>
            <w:r>
              <w:t xml:space="preserve">в отчетном периоде</w:t>
            </w:r>
            <w:r>
              <w:rPr>
                <w:color w:val="000000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Данные</w:t>
            </w:r>
            <w:r/>
          </w:p>
          <w:p>
            <w:pPr>
              <w:pStyle w:val="39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органов службы занятости,</w:t>
            </w:r>
            <w:r/>
          </w:p>
          <w:p>
            <w:pPr>
              <w:pStyle w:val="39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ежегодно</w:t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4.1</w:t>
            </w:r>
            <w:r>
              <w:rPr>
                <w:color w:val="000000"/>
                <w:lang w:val="ru-RU"/>
              </w:rPr>
              <w:t xml:space="preserve">5</w:t>
            </w:r>
            <w:r>
              <w:rPr>
                <w:color w:val="000000"/>
                <w:lang w:val="ru-RU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67"/>
              <w:jc w:val="both"/>
            </w:pPr>
            <w:r>
              <w:t xml:space="preserve">Доля приступивших к трудовой деятельности в общей численности прошедших переобучение и повышение квалификации женщин, находящихся в отпуске по уходу за ребенком, а также женщин, имеющих детей дошкольного возраста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t xml:space="preserve">процентов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П4.1</w:t>
            </w:r>
            <w:r>
              <w:rPr>
                <w:color w:val="000000"/>
              </w:rPr>
              <w:t xml:space="preserve">5</w:t>
            </w:r>
            <w:r>
              <w:rPr>
                <w:color w:val="000000"/>
              </w:rPr>
              <w:t xml:space="preserve">=А/В*100%, где:</w:t>
            </w:r>
            <w:r/>
          </w:p>
          <w:p>
            <w:pPr>
              <w:pStyle w:val="367"/>
              <w:jc w:val="both"/>
              <w:shd w:val="clear" w:color="auto" w:fill="FFFFFF"/>
              <w:widowControl w:val="off"/>
            </w:pPr>
            <w:r>
              <w:rPr>
                <w:color w:val="000000"/>
              </w:rPr>
              <w:t xml:space="preserve">А – численность занятых </w:t>
            </w:r>
            <w:r>
              <w:rPr>
                <w:color w:val="000000"/>
              </w:rPr>
              <w:t xml:space="preserve">женщин,</w:t>
            </w:r>
            <w:r>
              <w:rPr>
                <w:color w:val="000000"/>
              </w:rPr>
              <w:t xml:space="preserve"> </w:t>
            </w:r>
            <w:r>
              <w:t xml:space="preserve">находящихся в отпуске по уходу за ребенком, а также женщин, имеющих детей дошкольного возраста на конец отчетного периода</w:t>
            </w:r>
            <w:r>
              <w:t xml:space="preserve">;</w:t>
            </w:r>
            <w:r/>
          </w:p>
          <w:p>
            <w:pPr>
              <w:pStyle w:val="3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 – численность </w:t>
            </w:r>
            <w:r>
              <w:rPr>
                <w:color w:val="000000"/>
              </w:rPr>
              <w:t xml:space="preserve">женщин, </w:t>
            </w:r>
            <w:r>
              <w:t xml:space="preserve">находящихся в отпуске по уходу за ребенком, а также женщин, имеющих детей дошкольного возраста, прошедших переобучение и повышение квалификации</w:t>
            </w:r>
            <w:r>
              <w:t xml:space="preserve"> в отчетном периоде</w:t>
            </w:r>
            <w:r>
              <w:rPr>
                <w:color w:val="000000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Данные</w:t>
            </w:r>
            <w:r/>
          </w:p>
          <w:p>
            <w:pPr>
              <w:pStyle w:val="397"/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органов службы занятости,</w:t>
            </w:r>
            <w:r/>
          </w:p>
          <w:p>
            <w:pPr>
              <w:pStyle w:val="39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ежегодно</w:t>
            </w:r>
            <w:r>
              <w:rPr>
                <w:color w:val="000000"/>
                <w:lang w:val="ru-RU"/>
              </w:rPr>
            </w:r>
            <w:r/>
          </w:p>
        </w:tc>
      </w:tr>
      <w:tr>
        <w:trPr/>
        <w:tc>
          <w:tcPr>
            <w:gridSpan w:val="6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13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Подпрограмма 5 «Сопровождение инвалидов молодого возраста при получении ими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 профессионального образования и содействие</w:t>
            </w:r>
            <w:r>
              <w:rPr>
                <w:szCs w:val="24"/>
                <w:lang w:val="ru-RU"/>
              </w:rPr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в последующем трудоустройстве»</w:t>
            </w:r>
            <w:r>
              <w:rPr>
                <w:szCs w:val="24"/>
                <w:lang w:val="ru-RU"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 xml:space="preserve">5.1.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400"/>
              <w:contextualSpacing w:val="true"/>
            </w:pPr>
            <w:r>
              <w:rPr>
                <w:rFonts w:ascii="Times New Roman" w:hAnsi="Times New Roman"/>
              </w:rPr>
              <w:t xml:space="preserve">Доля занятых инвалидов молодого возраста, нашедших работу </w:t>
            </w:r>
            <w:r>
              <w:rPr>
                <w:rFonts w:ascii="Times New Roman" w:hAnsi="Times New Roman"/>
              </w:rPr>
              <w:t xml:space="preserve">в течение трех</w:t>
            </w:r>
            <w:r>
              <w:rPr>
                <w:rFonts w:ascii="Times New Roman" w:hAnsi="Times New Roman"/>
              </w:rPr>
              <w:t xml:space="preserve"> месяцев после получения высшего образования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401"/>
              <w:contextualSpacing w:val="true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процентов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t xml:space="preserve">П</w:t>
            </w:r>
            <w:r>
              <w:t xml:space="preserve">5.1=А/B*100%, где:</w:t>
            </w:r>
            <w:r/>
          </w:p>
          <w:p>
            <w:pPr>
              <w:pStyle w:val="367"/>
              <w:jc w:val="both"/>
            </w:pPr>
            <w:r>
              <w:rPr>
                <w:rFonts w:eastAsia="Calibri"/>
              </w:rPr>
              <w:t xml:space="preserve">А – число выпускников-инвалидов</w:t>
            </w:r>
            <w:r>
              <w:rPr>
                <w:rFonts w:eastAsia="Calibri"/>
              </w:rPr>
              <w:t xml:space="preserve">,</w:t>
            </w:r>
            <w:r>
              <w:rPr>
                <w:rFonts w:eastAsia="Calibri"/>
              </w:rPr>
              <w:t xml:space="preserve"> трудоустроенных </w:t>
            </w:r>
            <w:r>
              <w:rPr>
                <w:rFonts w:eastAsia="Calibri"/>
              </w:rPr>
              <w:t xml:space="preserve">в течение </w:t>
            </w:r>
            <w:r>
              <w:rPr>
                <w:rFonts w:eastAsia="Calibri"/>
              </w:rPr>
              <w:t xml:space="preserve">трех</w:t>
            </w:r>
            <w:r>
              <w:rPr>
                <w:rFonts w:eastAsia="Calibri"/>
              </w:rPr>
              <w:t xml:space="preserve"> месяцев после получения высшего образования;</w:t>
            </w:r>
            <w:r/>
          </w:p>
          <w:p>
            <w:pPr>
              <w:pStyle w:val="367"/>
              <w:jc w:val="both"/>
            </w:pPr>
            <w:r>
              <w:rPr>
                <w:rFonts w:eastAsia="Calibri"/>
              </w:rPr>
              <w:t xml:space="preserve">В – общее число выпускников-инвалидов образовательных организаций</w:t>
            </w:r>
            <w:r>
              <w:t xml:space="preserve"> высшего образования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Данные</w:t>
            </w:r>
            <w:r>
              <w:rPr>
                <w:lang w:val="ru-RU"/>
              </w:rPr>
            </w:r>
            <w:r/>
          </w:p>
          <w:p>
            <w:pPr>
              <w:pStyle w:val="367"/>
              <w:contextualSpacing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образовательных организаций ВО,</w:t>
            </w:r>
            <w:r>
              <w:rPr>
                <w:color w:val="000000"/>
              </w:rPr>
            </w:r>
            <w:r/>
          </w:p>
          <w:p>
            <w:pPr>
              <w:pStyle w:val="367"/>
              <w:contextualSpacing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ГКУ ЦЗН</w:t>
            </w:r>
            <w:r>
              <w:rPr>
                <w:color w:val="000000"/>
              </w:rPr>
            </w:r>
            <w:r/>
          </w:p>
          <w:p>
            <w:pPr>
              <w:pStyle w:val="367"/>
              <w:contextualSpacing w:val="true"/>
              <w:jc w:val="center"/>
            </w:pPr>
            <w:r>
              <w:rPr>
                <w:color w:val="000000"/>
              </w:rPr>
              <w:t xml:space="preserve">о численности выпускников-инвалидов, ежеквартально,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до 10</w:t>
            </w:r>
            <w:r>
              <w:rPr>
                <w:color w:val="000000"/>
                <w:lang w:val="ru-RU"/>
              </w:rPr>
              <w:t xml:space="preserve">-го</w:t>
            </w:r>
            <w:r>
              <w:rPr>
                <w:color w:val="000000"/>
                <w:lang w:val="ru-RU"/>
              </w:rPr>
              <w:t xml:space="preserve"> числа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после отчетного 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периода</w:t>
            </w:r>
            <w:r>
              <w:rPr>
                <w:lang w:val="ru-RU"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 xml:space="preserve">5.2.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99"/>
              <w:contextualSpacing w:val="tru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занятых инвалидов молодого возраста, нашедших работу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месяцев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получения среднего профессионального образования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процентов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t xml:space="preserve">П</w:t>
            </w:r>
            <w:r>
              <w:t xml:space="preserve">5.2=А/B*100%, где:</w:t>
            </w:r>
            <w:r/>
          </w:p>
          <w:p>
            <w:pPr>
              <w:pStyle w:val="367"/>
              <w:jc w:val="both"/>
              <w:spacing w:lineRule="atLeast" w:line="240"/>
            </w:pPr>
            <w:r>
              <w:rPr>
                <w:lang w:eastAsia="uk-UA"/>
              </w:rPr>
              <w:t xml:space="preserve">А – число выпускников-инвалидов</w:t>
            </w:r>
            <w:r>
              <w:rPr>
                <w:lang w:eastAsia="uk-UA"/>
              </w:rPr>
              <w:t xml:space="preserve">,</w:t>
            </w:r>
            <w:r>
              <w:rPr>
                <w:lang w:eastAsia="uk-UA"/>
              </w:rPr>
              <w:t xml:space="preserve"> трудоустроенных </w:t>
            </w:r>
            <w:r>
              <w:rPr>
                <w:lang w:eastAsia="uk-UA"/>
              </w:rPr>
              <w:t xml:space="preserve">в течение </w:t>
            </w:r>
            <w:r>
              <w:rPr>
                <w:lang w:eastAsia="uk-UA"/>
              </w:rPr>
              <w:t xml:space="preserve">трех</w:t>
            </w:r>
            <w:r>
              <w:rPr>
                <w:lang w:eastAsia="uk-UA"/>
              </w:rPr>
              <w:t xml:space="preserve">  месяцев после получения </w:t>
            </w:r>
            <w:r>
              <w:t xml:space="preserve">среднего профессионального образования</w:t>
            </w:r>
            <w:r>
              <w:rPr>
                <w:lang w:eastAsia="uk-UA"/>
              </w:rPr>
              <w:t xml:space="preserve">;</w:t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 – общее число выпускников-инвалидов образовательных организаций </w:t>
            </w:r>
            <w:r>
              <w:rPr>
                <w:lang w:val="ru-RU"/>
              </w:rPr>
              <w:t xml:space="preserve">среднего профессионального</w:t>
            </w:r>
            <w:r>
              <w:rPr>
                <w:lang w:val="ru-RU"/>
              </w:rPr>
              <w:t xml:space="preserve"> образования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Данные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ДО</w:t>
            </w:r>
            <w:r>
              <w:rPr>
                <w:color w:val="000000"/>
                <w:lang w:val="ru-RU"/>
              </w:rPr>
              <w:t xml:space="preserve">Н</w:t>
            </w:r>
            <w:r>
              <w:rPr>
                <w:color w:val="000000"/>
                <w:lang w:val="ru-RU"/>
              </w:rPr>
              <w:t xml:space="preserve">, </w:t>
            </w:r>
            <w:r>
              <w:rPr>
                <w:color w:val="000000"/>
                <w:lang w:val="ru-RU"/>
              </w:rPr>
              <w:t xml:space="preserve">ГКУ ЦЗН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о численности выпускников-инвалидов, ежеквартально,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до 10</w:t>
            </w:r>
            <w:r>
              <w:rPr>
                <w:color w:val="000000"/>
                <w:lang w:val="ru-RU"/>
              </w:rPr>
              <w:t xml:space="preserve">-го</w:t>
            </w:r>
            <w:r>
              <w:rPr>
                <w:color w:val="000000"/>
                <w:lang w:val="ru-RU"/>
              </w:rPr>
              <w:t xml:space="preserve"> числа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после отчетного 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периода</w:t>
            </w:r>
            <w:r>
              <w:rPr>
                <w:lang w:val="ru-RU"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5.3.</w:t>
            </w:r>
            <w:r>
              <w:rPr>
                <w:bCs/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99"/>
              <w:contextualSpacing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занятых инвалидов молодого возраста, нашедших работу 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месяцев после получения высшего образования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процентов</w:t>
            </w:r>
            <w:r>
              <w:rPr>
                <w:color w:val="000000"/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t xml:space="preserve">П</w:t>
            </w:r>
            <w:r>
              <w:t xml:space="preserve">5.</w:t>
            </w:r>
            <w:r>
              <w:t xml:space="preserve">3</w:t>
            </w:r>
            <w:r>
              <w:t xml:space="preserve">=А/B*100%, где:</w:t>
            </w:r>
            <w:r/>
          </w:p>
          <w:p>
            <w:pPr>
              <w:pStyle w:val="367"/>
              <w:jc w:val="both"/>
            </w:pPr>
            <w:r>
              <w:rPr>
                <w:rFonts w:eastAsia="Calibri"/>
              </w:rPr>
              <w:t xml:space="preserve">А – число выпускников-инвалидов</w:t>
            </w:r>
            <w:r>
              <w:rPr>
                <w:rFonts w:eastAsia="Calibri"/>
              </w:rPr>
              <w:t xml:space="preserve">,</w:t>
            </w:r>
            <w:r>
              <w:rPr>
                <w:rFonts w:eastAsia="Calibri"/>
              </w:rPr>
              <w:t xml:space="preserve"> трудоустроенных </w:t>
            </w:r>
            <w:r>
              <w:rPr>
                <w:rFonts w:eastAsia="Calibri"/>
              </w:rPr>
              <w:t xml:space="preserve">в течение </w:t>
            </w:r>
            <w:r>
              <w:rPr>
                <w:rFonts w:eastAsia="Calibri"/>
              </w:rPr>
              <w:t xml:space="preserve">шести</w:t>
            </w:r>
            <w:r>
              <w:rPr>
                <w:rFonts w:eastAsia="Calibri"/>
              </w:rPr>
              <w:t xml:space="preserve"> месяцев после получения высшего образования;</w:t>
            </w:r>
            <w:r/>
          </w:p>
          <w:p>
            <w:pPr>
              <w:pStyle w:val="367"/>
              <w:jc w:val="both"/>
            </w:pPr>
            <w:r>
              <w:rPr>
                <w:rFonts w:eastAsia="Calibri"/>
              </w:rPr>
              <w:t xml:space="preserve">В – общее число выпускников-инвалидов образовательных организаций</w:t>
            </w:r>
            <w:r>
              <w:t xml:space="preserve"> высшего образования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Данные</w:t>
            </w:r>
            <w:r>
              <w:rPr>
                <w:lang w:val="ru-RU"/>
              </w:rPr>
            </w:r>
            <w:r/>
          </w:p>
          <w:p>
            <w:pPr>
              <w:pStyle w:val="367"/>
              <w:contextualSpacing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образовательных организаций ВО,</w:t>
            </w:r>
            <w:r/>
          </w:p>
          <w:p>
            <w:pPr>
              <w:pStyle w:val="367"/>
              <w:contextualSpacing w:val="tru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ГКУ ЦЗН</w:t>
            </w:r>
            <w:r>
              <w:rPr>
                <w:color w:val="000000"/>
              </w:rPr>
            </w:r>
            <w:r/>
          </w:p>
          <w:p>
            <w:pPr>
              <w:pStyle w:val="367"/>
              <w:contextualSpacing w:val="true"/>
              <w:jc w:val="center"/>
            </w:pPr>
            <w:r>
              <w:rPr>
                <w:color w:val="000000"/>
              </w:rPr>
              <w:t xml:space="preserve">о численности выпускников-инвалидов, ежеквартально,</w:t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до 10</w:t>
            </w:r>
            <w:r>
              <w:rPr>
                <w:color w:val="000000"/>
                <w:lang w:val="ru-RU"/>
              </w:rPr>
              <w:t xml:space="preserve">-го</w:t>
            </w:r>
            <w:r>
              <w:rPr>
                <w:color w:val="000000"/>
                <w:lang w:val="ru-RU"/>
              </w:rPr>
              <w:t xml:space="preserve"> числа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после отчетного 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периода</w:t>
            </w:r>
            <w:r>
              <w:rPr>
                <w:lang w:val="ru-RU"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5.4.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99"/>
              <w:contextualSpacing w:val="tru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занятых инвалидов молодого возраста, нашедших работу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получения среднего профессионального образования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процентов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t xml:space="preserve">П</w:t>
            </w:r>
            <w:r>
              <w:t xml:space="preserve">5.</w:t>
            </w:r>
            <w:r>
              <w:t xml:space="preserve">4</w:t>
            </w:r>
            <w:r>
              <w:t xml:space="preserve">=А/B*100%, где:</w:t>
            </w:r>
            <w:r/>
          </w:p>
          <w:p>
            <w:pPr>
              <w:pStyle w:val="367"/>
              <w:jc w:val="both"/>
              <w:spacing w:lineRule="atLeast" w:line="240"/>
            </w:pPr>
            <w:r>
              <w:rPr>
                <w:lang w:eastAsia="uk-UA"/>
              </w:rPr>
              <w:t xml:space="preserve">А – число выпускников-инвалидов</w:t>
            </w:r>
            <w:r>
              <w:rPr>
                <w:lang w:eastAsia="uk-UA"/>
              </w:rPr>
              <w:t xml:space="preserve">,</w:t>
            </w:r>
            <w:r>
              <w:rPr>
                <w:lang w:eastAsia="uk-UA"/>
              </w:rPr>
              <w:t xml:space="preserve"> трудоустроенных </w:t>
            </w:r>
            <w:r>
              <w:rPr>
                <w:lang w:eastAsia="uk-UA"/>
              </w:rPr>
              <w:t xml:space="preserve">в течение шести</w:t>
            </w:r>
            <w:r>
              <w:rPr>
                <w:lang w:eastAsia="uk-UA"/>
              </w:rPr>
              <w:t xml:space="preserve">  месяцев после получения </w:t>
            </w:r>
            <w:r>
              <w:t xml:space="preserve">среднего профессионального образования</w:t>
            </w:r>
            <w:r>
              <w:rPr>
                <w:lang w:eastAsia="uk-UA"/>
              </w:rPr>
              <w:t xml:space="preserve">;</w:t>
            </w:r>
            <w:r/>
          </w:p>
          <w:p>
            <w:pPr>
              <w:pStyle w:val="39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 – общее число выпускников-инвалидов образовательных организаций </w:t>
            </w:r>
            <w:r>
              <w:rPr>
                <w:lang w:val="ru-RU"/>
              </w:rPr>
              <w:t xml:space="preserve">среднего профессионального</w:t>
            </w:r>
            <w:r>
              <w:rPr>
                <w:lang w:val="ru-RU"/>
              </w:rPr>
              <w:t xml:space="preserve"> образования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Данные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ДО</w:t>
            </w:r>
            <w:r>
              <w:rPr>
                <w:color w:val="000000"/>
                <w:lang w:val="ru-RU"/>
              </w:rPr>
              <w:t xml:space="preserve">Н</w:t>
            </w:r>
            <w:r>
              <w:rPr>
                <w:color w:val="000000"/>
                <w:lang w:val="ru-RU"/>
              </w:rPr>
              <w:t xml:space="preserve">, ГКУ ЦЗН</w:t>
            </w:r>
            <w:r>
              <w:rPr>
                <w:color w:val="000000"/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о численности выпускников-инвалидов, ежеквартально,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до 10</w:t>
            </w:r>
            <w:r>
              <w:rPr>
                <w:color w:val="000000"/>
                <w:lang w:val="ru-RU"/>
              </w:rPr>
              <w:t xml:space="preserve">-го</w:t>
            </w:r>
            <w:r>
              <w:rPr>
                <w:color w:val="000000"/>
                <w:lang w:val="ru-RU"/>
              </w:rPr>
              <w:t xml:space="preserve"> числа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после отчетного </w:t>
            </w:r>
            <w:r>
              <w:rPr>
                <w:lang w:val="ru-RU"/>
              </w:rPr>
            </w:r>
            <w:r/>
          </w:p>
          <w:p>
            <w:pPr>
              <w:pStyle w:val="397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периода</w:t>
            </w:r>
            <w:r>
              <w:rPr>
                <w:lang w:val="ru-RU"/>
              </w:rPr>
            </w:r>
            <w:r/>
          </w:p>
        </w:tc>
      </w:tr>
      <w:tr>
        <w:trPr/>
        <w:tc>
          <w:tcPr>
            <w:gridSpan w:val="6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13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 w:eastAsia="ru-RU"/>
              </w:rPr>
              <w:t xml:space="preserve">Подпрограмма 6 «Сотрудничество в сфере содействия занятости и социальной защиты населения»</w:t>
            </w:r>
            <w:r>
              <w:rPr>
                <w:color w:val="000000"/>
                <w:szCs w:val="24"/>
                <w:lang w:val="ru-RU"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6.1.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399"/>
              <w:contextualSpacing w:val="tru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объектов учреждений, подведомственных ДТСЗН, требующих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ремонта, капитального ремонта, от общего количества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объектов учреждений, подведомственных ДТСЗН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процентов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rPr>
                <w:color w:val="000000"/>
              </w:rPr>
              <w:t xml:space="preserve">П6.1=А/B*100%, где:</w:t>
            </w:r>
            <w:r/>
          </w:p>
          <w:p>
            <w:pPr>
              <w:pStyle w:val="367"/>
              <w:jc w:val="both"/>
            </w:pPr>
            <w:r>
              <w:rPr>
                <w:color w:val="000000"/>
              </w:rPr>
              <w:t xml:space="preserve">А – количество объектов учреждений, подведомственных ДТСЗН, требующих ремонта, капитального ремонта;</w:t>
            </w:r>
            <w:r/>
          </w:p>
          <w:p>
            <w:pPr>
              <w:pStyle w:val="397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В – общее количество объектов учреждений, подведомственных ДТСЗН</w:t>
            </w:r>
            <w:r>
              <w:rPr>
                <w:color w:val="000000"/>
                <w:szCs w:val="24"/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Данные ДТСЗН, ежегодно</w:t>
            </w:r>
            <w:r/>
          </w:p>
        </w:tc>
      </w:tr>
      <w:tr>
        <w:trPr/>
        <w:tc>
          <w:tcPr>
            <w:gridSpan w:val="6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13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Cs w:val="24"/>
                <w:lang w:val="ru-RU" w:eastAsia="ru-RU"/>
              </w:rPr>
              <w:t xml:space="preserve">Подпрограмма 7 «Формирование системы комплексной реабилитации и абилитации инвалидов,</w:t>
            </w:r>
            <w:r>
              <w:rPr>
                <w:color w:val="000000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Cs w:val="24"/>
                <w:lang w:val="ru-RU" w:eastAsia="ru-RU"/>
              </w:rPr>
              <w:t xml:space="preserve">в том числе детей-инвалидов»</w:t>
            </w:r>
            <w:r>
              <w:rPr>
                <w:color w:val="000000"/>
                <w:sz w:val="28"/>
                <w:szCs w:val="28"/>
                <w:lang w:val="ru-RU" w:eastAsia="ru-RU"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7.1</w:t>
            </w:r>
            <w:r>
              <w:rPr>
                <w:lang w:val="ru-RU"/>
              </w:rPr>
              <w:t xml:space="preserve">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40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Доля детей целевой группы, получивших услуги ранней помощи, в общем числе детей города Севастополя, нуждающихся в получении таких услуг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человек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П7.1</w:t>
            </w:r>
            <w:r>
              <w:rPr>
                <w:szCs w:val="24"/>
                <w:lang w:val="ru-RU"/>
              </w:rPr>
              <w:t xml:space="preserve">=A, где:</w:t>
            </w:r>
            <w:r/>
          </w:p>
          <w:p>
            <w:pPr>
              <w:pStyle w:val="397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А – количество детей целевой группы, получивших услуги ранней помощи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Данные ДТСЗН, ДЗ,</w:t>
            </w:r>
            <w:r/>
          </w:p>
          <w:p>
            <w:pPr>
              <w:pStyle w:val="367"/>
              <w:jc w:val="center"/>
            </w:pPr>
            <w:r>
              <w:t xml:space="preserve">ежеквартально,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до 10</w:t>
            </w:r>
            <w:r>
              <w:rPr>
                <w:szCs w:val="24"/>
                <w:lang w:val="ru-RU"/>
              </w:rPr>
              <w:t xml:space="preserve">-го</w:t>
            </w:r>
            <w:r>
              <w:rPr>
                <w:szCs w:val="24"/>
                <w:lang w:val="ru-RU"/>
              </w:rPr>
              <w:t xml:space="preserve"> числа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после отчетного 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периода;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ежегодно,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до 15</w:t>
            </w:r>
            <w:r>
              <w:rPr>
                <w:szCs w:val="24"/>
                <w:lang w:val="ru-RU"/>
              </w:rPr>
              <w:t xml:space="preserve">-го</w:t>
            </w:r>
            <w:r>
              <w:rPr>
                <w:szCs w:val="24"/>
                <w:lang w:val="ru-RU"/>
              </w:rPr>
              <w:t xml:space="preserve"> числа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после отчетного 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периода</w:t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7.2</w:t>
            </w:r>
            <w:r>
              <w:rPr>
                <w:lang w:val="ru-RU"/>
              </w:rPr>
              <w:t xml:space="preserve">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40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>
              <w:rPr>
                <w:rFonts w:ascii="Times New Roman" w:hAnsi="Times New Roman"/>
              </w:rPr>
              <w:t xml:space="preserve">Ч</w:t>
            </w:r>
            <w:r>
              <w:rPr>
                <w:rFonts w:ascii="Times New Roman" w:hAnsi="Times New Roman"/>
                <w:lang w:val="ru-RU"/>
              </w:rPr>
              <w:t xml:space="preserve">исло инвалидов, получающих услуги в рамках сопровождаемого проживания</w:t>
            </w:r>
            <w:r/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процентов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П7.</w:t>
            </w:r>
            <w:r>
              <w:rPr>
                <w:szCs w:val="24"/>
                <w:lang w:val="ru-RU"/>
              </w:rPr>
              <w:t xml:space="preserve">2</w:t>
            </w:r>
            <w:r>
              <w:rPr>
                <w:szCs w:val="24"/>
                <w:lang w:val="ru-RU"/>
              </w:rPr>
              <w:t xml:space="preserve">=A, где:</w:t>
            </w:r>
            <w:r/>
          </w:p>
          <w:p>
            <w:pPr>
              <w:pStyle w:val="397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А – </w:t>
            </w:r>
            <w:r>
              <w:rPr>
                <w:rFonts w:ascii="Times New Roman" w:hAnsi="Times New Roman"/>
                <w:lang w:val="ru-RU"/>
              </w:rPr>
              <w:t xml:space="preserve">инвалидов, получающих услуги в рамках сопровождаемого проживания</w:t>
            </w:r>
            <w:r/>
            <w:r>
              <w:rPr>
                <w:szCs w:val="24"/>
                <w:lang w:val="ru-RU"/>
              </w:rPr>
            </w:r>
            <w:r>
              <w:rPr>
                <w:szCs w:val="24"/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Данные ДТСЗН</w:t>
            </w:r>
            <w:r>
              <w:rPr>
                <w:szCs w:val="24"/>
                <w:lang w:val="ru-RU"/>
              </w:rPr>
              <w:t xml:space="preserve">,</w:t>
            </w:r>
            <w:r/>
          </w:p>
          <w:p>
            <w:pPr>
              <w:pStyle w:val="367"/>
              <w:jc w:val="center"/>
            </w:pPr>
            <w:r>
              <w:t xml:space="preserve">ежеквартально,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до 10</w:t>
            </w:r>
            <w:r>
              <w:rPr>
                <w:szCs w:val="24"/>
                <w:lang w:val="ru-RU"/>
              </w:rPr>
              <w:t xml:space="preserve">-го</w:t>
            </w:r>
            <w:r>
              <w:rPr>
                <w:szCs w:val="24"/>
                <w:lang w:val="ru-RU"/>
              </w:rPr>
              <w:t xml:space="preserve"> числа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после отчетного 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периода;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ежегодно,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до 15</w:t>
            </w:r>
            <w:r>
              <w:rPr>
                <w:szCs w:val="24"/>
                <w:lang w:val="ru-RU"/>
              </w:rPr>
              <w:t xml:space="preserve">-го</w:t>
            </w:r>
            <w:r>
              <w:rPr>
                <w:szCs w:val="24"/>
                <w:lang w:val="ru-RU"/>
              </w:rPr>
              <w:t xml:space="preserve"> числа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после отчетного 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периода</w:t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7.3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40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Доля занятых инвалидов трудоспособного возраста </w:t>
            </w:r>
            <w:r>
              <w:rPr>
                <w:rFonts w:ascii="Times New Roman" w:hAnsi="Times New Roman" w:eastAsia="Times New Roman"/>
                <w:lang w:val="en-US"/>
              </w:rPr>
              <w:br/>
            </w:r>
            <w:r>
              <w:rPr>
                <w:rFonts w:ascii="Times New Roman" w:hAnsi="Times New Roman" w:eastAsia="Times New Roman"/>
              </w:rPr>
              <w:t xml:space="preserve">в общей численности инвалидов трудоспособного возраста города Севастополя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процентов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П7.</w:t>
            </w:r>
            <w:r>
              <w:rPr>
                <w:szCs w:val="24"/>
                <w:lang w:val="ru-RU"/>
              </w:rPr>
              <w:t xml:space="preserve">3</w:t>
            </w:r>
            <w:r>
              <w:rPr>
                <w:szCs w:val="24"/>
                <w:lang w:val="ru-RU"/>
              </w:rPr>
              <w:t xml:space="preserve">=A/B*100%, где:</w:t>
            </w:r>
            <w:r/>
          </w:p>
          <w:p>
            <w:pPr>
              <w:pStyle w:val="397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А – количество занятых инвалидов трудоспособного возраста;</w:t>
            </w:r>
            <w:r/>
          </w:p>
          <w:p>
            <w:pPr>
              <w:pStyle w:val="397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В – общее количество инвалидов трудоспособного возраста</w:t>
            </w:r>
            <w:r>
              <w:rPr>
                <w:szCs w:val="24"/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Данные ДТСЗН,</w:t>
            </w:r>
            <w:r/>
          </w:p>
          <w:p>
            <w:pPr>
              <w:pStyle w:val="367"/>
              <w:jc w:val="center"/>
            </w:pPr>
            <w:r>
              <w:t xml:space="preserve">ежеквартально,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до 10</w:t>
            </w:r>
            <w:r>
              <w:rPr>
                <w:szCs w:val="24"/>
                <w:lang w:val="ru-RU"/>
              </w:rPr>
              <w:t xml:space="preserve">-го</w:t>
            </w:r>
            <w:r>
              <w:rPr>
                <w:szCs w:val="24"/>
                <w:lang w:val="ru-RU"/>
              </w:rPr>
              <w:t xml:space="preserve"> числа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после отчетного 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периода;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ежегодно,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до 15</w:t>
            </w:r>
            <w:r>
              <w:rPr>
                <w:szCs w:val="24"/>
                <w:lang w:val="ru-RU"/>
              </w:rPr>
              <w:t xml:space="preserve">-го</w:t>
            </w:r>
            <w:r>
              <w:rPr>
                <w:szCs w:val="24"/>
                <w:lang w:val="ru-RU"/>
              </w:rPr>
              <w:t xml:space="preserve"> числа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после отчетного 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периода</w:t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7.4</w:t>
            </w:r>
            <w:r>
              <w:rPr>
                <w:lang w:val="ru-RU"/>
              </w:rPr>
              <w:t xml:space="preserve">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40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Доля реабилитационных организаций, подлежащих включению в систему комплексной реабилитации </w:t>
            </w:r>
            <w:r>
              <w:rPr>
                <w:rFonts w:ascii="Times New Roman" w:hAnsi="Times New Roman" w:eastAsia="Times New Roman"/>
                <w:lang w:val="en-US"/>
              </w:rPr>
              <w:br/>
            </w:r>
            <w:r>
              <w:rPr>
                <w:rFonts w:ascii="Times New Roman" w:hAnsi="Times New Roman" w:eastAsia="Times New Roman"/>
              </w:rPr>
              <w:t xml:space="preserve">и абилитации инвалидов, в том числе детей-инвалидов, города Севастополя, в общем числе реабилитационных организаций, расположенных </w:t>
            </w:r>
            <w:r>
              <w:rPr>
                <w:rFonts w:ascii="Times New Roman" w:hAnsi="Times New Roman" w:eastAsia="Times New Roman"/>
                <w:lang w:val="en-US"/>
              </w:rPr>
              <w:br/>
            </w:r>
            <w:r>
              <w:rPr>
                <w:rFonts w:ascii="Times New Roman" w:hAnsi="Times New Roman" w:eastAsia="Times New Roman"/>
              </w:rPr>
              <w:t xml:space="preserve">на территории города Севастополя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процентов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П7.</w:t>
            </w:r>
            <w:r>
              <w:rPr>
                <w:szCs w:val="24"/>
                <w:lang w:val="ru-RU"/>
              </w:rPr>
              <w:t xml:space="preserve">7</w:t>
            </w:r>
            <w:r>
              <w:rPr>
                <w:szCs w:val="24"/>
                <w:lang w:val="ru-RU"/>
              </w:rPr>
              <w:t xml:space="preserve">=A/B*100%, где:</w:t>
            </w:r>
            <w:r/>
          </w:p>
          <w:p>
            <w:pPr>
              <w:pStyle w:val="397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А – количество реабилитационных организаций, подлежащих включению в систему комплексной реабилитации и абилитации инвалидов, в том числе детей-инвалидов, города Севастополя;</w:t>
            </w:r>
            <w:r/>
          </w:p>
          <w:p>
            <w:pPr>
              <w:pStyle w:val="397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В – общее количество реабилитационных организаций, расположенных на территории города Севастополя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Данные ДТСЗН,</w:t>
            </w:r>
            <w:r>
              <w:rPr>
                <w:szCs w:val="24"/>
                <w:lang w:val="ru-RU"/>
              </w:rPr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ДЗ, ДО</w:t>
            </w:r>
            <w:r>
              <w:rPr>
                <w:szCs w:val="24"/>
                <w:lang w:val="ru-RU"/>
              </w:rPr>
              <w:t xml:space="preserve">Н</w:t>
            </w:r>
            <w:r>
              <w:rPr>
                <w:szCs w:val="24"/>
                <w:lang w:val="ru-RU"/>
              </w:rPr>
              <w:t xml:space="preserve">, УМИС,</w:t>
            </w:r>
            <w:r/>
          </w:p>
          <w:p>
            <w:pPr>
              <w:pStyle w:val="367"/>
              <w:jc w:val="center"/>
            </w:pPr>
            <w:r>
              <w:t xml:space="preserve">ежеквартально,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до 10</w:t>
            </w:r>
            <w:r>
              <w:rPr>
                <w:szCs w:val="24"/>
                <w:lang w:val="ru-RU"/>
              </w:rPr>
              <w:t xml:space="preserve">-го</w:t>
            </w:r>
            <w:r>
              <w:rPr>
                <w:szCs w:val="24"/>
                <w:lang w:val="ru-RU"/>
              </w:rPr>
              <w:t xml:space="preserve"> числа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после отчетного 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периода;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ежегодно,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до 15</w:t>
            </w:r>
            <w:r>
              <w:rPr>
                <w:szCs w:val="24"/>
                <w:lang w:val="ru-RU"/>
              </w:rPr>
              <w:t xml:space="preserve">-го</w:t>
            </w:r>
            <w:r>
              <w:rPr>
                <w:szCs w:val="24"/>
                <w:lang w:val="ru-RU"/>
              </w:rPr>
              <w:t xml:space="preserve"> числа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после отчетного 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периода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7.5</w:t>
            </w:r>
            <w:r>
              <w:rPr>
                <w:lang w:val="ru-RU"/>
              </w:rPr>
              <w:t xml:space="preserve">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40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Доля семей города Севастополя, включенных </w:t>
            </w:r>
            <w:r>
              <w:rPr>
                <w:rFonts w:ascii="Times New Roman" w:hAnsi="Times New Roman" w:eastAsia="Times New Roman"/>
                <w:lang w:val="en-US"/>
              </w:rPr>
              <w:br/>
            </w:r>
            <w:r>
              <w:rPr>
                <w:rFonts w:ascii="Times New Roman" w:hAnsi="Times New Roman" w:eastAsia="Times New Roman"/>
              </w:rPr>
              <w:t xml:space="preserve">в программы ранней помощи, удовлетворенных качеством услуг ранней помощи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процентов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П7.</w:t>
            </w:r>
            <w:r>
              <w:rPr>
                <w:szCs w:val="24"/>
                <w:lang w:val="ru-RU"/>
              </w:rPr>
              <w:t xml:space="preserve">8</w:t>
            </w:r>
            <w:r>
              <w:rPr>
                <w:szCs w:val="24"/>
                <w:lang w:val="ru-RU"/>
              </w:rPr>
              <w:t xml:space="preserve">=A/B*100%, где:</w:t>
            </w:r>
            <w:r/>
          </w:p>
          <w:p>
            <w:pPr>
              <w:pStyle w:val="397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А – количество семей города Севастополя, включенных в программы ранней помощи, удовлетворенных качеством услуг ранней помощи;</w:t>
            </w:r>
            <w:r/>
          </w:p>
          <w:p>
            <w:pPr>
              <w:pStyle w:val="397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В – общее количество семей города Севастополя, включенных в программы ранней помощи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Данные ДТСЗН,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ДЗ</w:t>
            </w:r>
            <w:r>
              <w:rPr>
                <w:szCs w:val="24"/>
                <w:lang w:val="ru-RU"/>
              </w:rPr>
              <w:t xml:space="preserve">,</w:t>
            </w:r>
            <w:r>
              <w:rPr>
                <w:szCs w:val="24"/>
                <w:lang w:val="ru-RU"/>
              </w:rPr>
            </w:r>
            <w:r/>
          </w:p>
          <w:p>
            <w:pPr>
              <w:pStyle w:val="367"/>
              <w:jc w:val="center"/>
            </w:pPr>
            <w:r>
              <w:t xml:space="preserve">ежеквартально,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до 10</w:t>
            </w:r>
            <w:r>
              <w:rPr>
                <w:szCs w:val="24"/>
                <w:lang w:val="ru-RU"/>
              </w:rPr>
              <w:t xml:space="preserve">-го</w:t>
            </w:r>
            <w:r>
              <w:rPr>
                <w:szCs w:val="24"/>
                <w:lang w:val="ru-RU"/>
              </w:rPr>
              <w:t xml:space="preserve"> числа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после отчетного 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периода;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ежегодно,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до 15</w:t>
            </w:r>
            <w:r>
              <w:rPr>
                <w:szCs w:val="24"/>
                <w:lang w:val="ru-RU"/>
              </w:rPr>
              <w:t xml:space="preserve">-го</w:t>
            </w:r>
            <w:r>
              <w:rPr>
                <w:szCs w:val="24"/>
                <w:lang w:val="ru-RU"/>
              </w:rPr>
              <w:t xml:space="preserve"> числа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после отчетного 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периода</w:t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7.6</w:t>
            </w:r>
            <w:r>
              <w:rPr>
                <w:lang w:val="ru-RU"/>
              </w:rPr>
              <w:t xml:space="preserve">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40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Доля специалистов города Севастополя, обеспечивающих оказание реабилитационных и (или) абилитационных мероприятий инвалидам, в том числе детям-инвалидам, прошедших обучение </w:t>
            </w:r>
            <w:r>
              <w:rPr>
                <w:rFonts w:ascii="Times New Roman" w:hAnsi="Times New Roman" w:eastAsia="Times New Roman"/>
                <w:lang w:val="en-US"/>
              </w:rPr>
              <w:br/>
            </w:r>
            <w:r>
              <w:rPr>
                <w:rFonts w:ascii="Times New Roman" w:hAnsi="Times New Roman" w:eastAsia="Times New Roman"/>
              </w:rPr>
              <w:t xml:space="preserve">по программам повышения квалификации </w:t>
            </w:r>
            <w:r>
              <w:rPr>
                <w:rFonts w:ascii="Times New Roman" w:hAnsi="Times New Roman" w:eastAsia="Times New Roman"/>
                <w:lang w:val="en-US"/>
              </w:rPr>
              <w:br/>
            </w:r>
            <w:r>
              <w:rPr>
                <w:rFonts w:ascii="Times New Roman" w:hAnsi="Times New Roman" w:eastAsia="Times New Roman"/>
              </w:rPr>
              <w:t xml:space="preserve">и профессиональной переподготовки специалистов, </w:t>
            </w:r>
            <w:r>
              <w:rPr>
                <w:rFonts w:ascii="Times New Roman" w:hAnsi="Times New Roman" w:eastAsia="Times New Roman"/>
                <w:lang w:val="en-US"/>
              </w:rPr>
              <w:br/>
            </w:r>
            <w:r>
              <w:rPr>
                <w:rFonts w:ascii="Times New Roman" w:hAnsi="Times New Roman" w:eastAsia="Times New Roman"/>
              </w:rPr>
              <w:t xml:space="preserve">в том числе по применению методик по реабилитации и абилитации инвалидов, в общей численности таких специалистов города Севастополя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процентов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П7.</w:t>
            </w:r>
            <w:r>
              <w:rPr>
                <w:szCs w:val="24"/>
                <w:lang w:val="ru-RU"/>
              </w:rPr>
              <w:t xml:space="preserve">9</w:t>
            </w:r>
            <w:r>
              <w:rPr>
                <w:szCs w:val="24"/>
                <w:lang w:val="ru-RU"/>
              </w:rPr>
              <w:t xml:space="preserve">=A/B*100%, где:</w:t>
            </w:r>
            <w:r/>
          </w:p>
          <w:p>
            <w:pPr>
              <w:pStyle w:val="397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А – количество специалистов города Севастополя, обеспечивающих оказание реабилитацион</w:t>
            </w:r>
            <w:r>
              <w:rPr>
                <w:szCs w:val="24"/>
                <w:lang w:val="ru-RU"/>
              </w:rPr>
              <w:t xml:space="preserve">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инвалидов;</w:t>
            </w:r>
            <w:r/>
          </w:p>
          <w:p>
            <w:pPr>
              <w:pStyle w:val="397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В – общее количество специалистов города Севастополя, обеспечивающих оказание реабилитационных и (или) абилитационных мероприятий инвалидам, в том числе детям-инвалидам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Данные ДТСЗН,</w:t>
            </w:r>
            <w:r>
              <w:rPr>
                <w:szCs w:val="24"/>
                <w:lang w:val="ru-RU"/>
              </w:rPr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ДЗ, ДО</w:t>
            </w:r>
            <w:r>
              <w:rPr>
                <w:szCs w:val="24"/>
                <w:lang w:val="ru-RU"/>
              </w:rPr>
              <w:t xml:space="preserve">Н</w:t>
            </w:r>
            <w:r>
              <w:rPr>
                <w:szCs w:val="24"/>
                <w:lang w:val="ru-RU"/>
              </w:rPr>
              <w:t xml:space="preserve">, УМИС,</w:t>
            </w:r>
            <w:r/>
          </w:p>
          <w:p>
            <w:pPr>
              <w:pStyle w:val="367"/>
              <w:jc w:val="center"/>
            </w:pPr>
            <w:r>
              <w:t xml:space="preserve">ежеквартально,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до 10</w:t>
            </w:r>
            <w:r>
              <w:rPr>
                <w:szCs w:val="24"/>
                <w:lang w:val="ru-RU"/>
              </w:rPr>
              <w:t xml:space="preserve">-го</w:t>
            </w:r>
            <w:r>
              <w:rPr>
                <w:szCs w:val="24"/>
                <w:lang w:val="ru-RU"/>
              </w:rPr>
              <w:t xml:space="preserve"> числа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после отчетного 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периода;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ежегодно,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до 15</w:t>
            </w:r>
            <w:r>
              <w:rPr>
                <w:szCs w:val="24"/>
                <w:lang w:val="ru-RU"/>
              </w:rPr>
              <w:t xml:space="preserve">-го</w:t>
            </w:r>
            <w:r>
              <w:rPr>
                <w:szCs w:val="24"/>
                <w:lang w:val="ru-RU"/>
              </w:rPr>
              <w:t xml:space="preserve"> числа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после отчетного 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периода</w:t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7.7</w:t>
            </w:r>
            <w:r>
              <w:rPr>
                <w:lang w:val="ru-RU"/>
              </w:rPr>
              <w:t xml:space="preserve">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40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Количество инвалидов, в том числе детей-инвалидов, </w:t>
            </w:r>
            <w:r>
              <w:rPr>
                <w:rFonts w:ascii="Times New Roman" w:hAnsi="Times New Roman" w:eastAsia="Times New Roman"/>
                <w:lang w:val="en-US"/>
              </w:rPr>
              <w:br/>
            </w:r>
            <w:r>
              <w:rPr>
                <w:rFonts w:ascii="Times New Roman" w:hAnsi="Times New Roman" w:eastAsia="Times New Roman"/>
              </w:rPr>
              <w:t xml:space="preserve">с ментальными нарушениями, трудоустроенных </w:t>
            </w:r>
            <w:r>
              <w:rPr>
                <w:rFonts w:ascii="Times New Roman" w:hAnsi="Times New Roman" w:eastAsia="Times New Roman"/>
                <w:lang w:val="en-US"/>
              </w:rPr>
              <w:br/>
            </w:r>
            <w:r>
              <w:rPr>
                <w:rFonts w:ascii="Times New Roman" w:hAnsi="Times New Roman" w:eastAsia="Times New Roman"/>
              </w:rPr>
              <w:t xml:space="preserve">в специализированных ремесленных мастерских </w:t>
            </w:r>
            <w:r>
              <w:rPr>
                <w:rFonts w:ascii="Times New Roman" w:hAnsi="Times New Roman" w:eastAsia="Times New Roman"/>
                <w:lang w:val="en-US"/>
              </w:rPr>
              <w:br/>
            </w:r>
            <w:r>
              <w:rPr>
                <w:rFonts w:ascii="Times New Roman" w:hAnsi="Times New Roman" w:eastAsia="Times New Roman"/>
              </w:rPr>
              <w:t xml:space="preserve">в городе Севастополе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t xml:space="preserve">человек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П7.1</w:t>
            </w:r>
            <w:r>
              <w:rPr>
                <w:szCs w:val="24"/>
                <w:lang w:val="ru-RU"/>
              </w:rPr>
              <w:t xml:space="preserve">0</w:t>
            </w:r>
            <w:r>
              <w:rPr>
                <w:szCs w:val="24"/>
                <w:lang w:val="ru-RU"/>
              </w:rPr>
              <w:t xml:space="preserve">=А, где:</w:t>
            </w:r>
            <w:r/>
          </w:p>
          <w:p>
            <w:pPr>
              <w:pStyle w:val="397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А </w:t>
            </w:r>
            <w:r>
              <w:rPr>
                <w:szCs w:val="24"/>
                <w:lang w:val="ru-RU"/>
              </w:rPr>
              <w:t xml:space="preserve">–</w:t>
            </w:r>
            <w:r>
              <w:rPr>
                <w:szCs w:val="24"/>
                <w:lang w:val="ru-RU"/>
              </w:rPr>
              <w:t xml:space="preserve"> </w:t>
            </w:r>
            <w:r>
              <w:rPr>
                <w:szCs w:val="24"/>
                <w:lang w:val="ru-RU"/>
              </w:rPr>
              <w:t xml:space="preserve">количество инвалидов, в том числе детей-инвалидов, с ментальными нарушениями, трудоустроенных в специализированных ремесленных мастерских в городе Севастополе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Данные ДТСЗН,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ежегодно,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до 15</w:t>
            </w:r>
            <w:r>
              <w:rPr>
                <w:szCs w:val="24"/>
                <w:lang w:val="ru-RU"/>
              </w:rPr>
              <w:t xml:space="preserve">-го</w:t>
            </w:r>
            <w:r>
              <w:rPr>
                <w:szCs w:val="24"/>
                <w:lang w:val="ru-RU"/>
              </w:rPr>
              <w:t xml:space="preserve"> числа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после отчетного 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периода</w:t>
            </w:r>
            <w:r/>
          </w:p>
        </w:tc>
      </w:tr>
      <w:tr>
        <w:trPr>
          <w:trHeight w:val="298"/>
        </w:trPr>
        <w:tc>
          <w:tcPr>
            <w:gridSpan w:val="6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713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lang w:val="ru-RU"/>
              </w:rPr>
              <w:t xml:space="preserve">Подпрограмма 8 «Увеличение периода активного долголетия и продолжительности здоровой жизни граждан старшего поколения»</w:t>
            </w:r>
            <w:r>
              <w:rPr>
                <w:szCs w:val="24"/>
                <w:lang w:val="ru-RU"/>
              </w:rPr>
            </w:r>
            <w:r/>
          </w:p>
        </w:tc>
      </w:tr>
      <w:tr>
        <w:trPr>
          <w:trHeight w:val="1370"/>
        </w:trPr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780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8.1.</w:t>
            </w:r>
            <w:r>
              <w:rPr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03" w:type="dxa"/>
            <w:vAlign w:val="top"/>
            <w:textDirection w:val="lrTb"/>
            <w:noWrap w:val="false"/>
          </w:tcPr>
          <w:p>
            <w:pPr>
              <w:pStyle w:val="40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Доля граждан старшего поколения, получивших социальные услуги в </w:t>
            </w:r>
            <w:r>
              <w:rPr>
                <w:rFonts w:ascii="Times New Roman" w:hAnsi="Times New Roman"/>
              </w:rPr>
              <w:t xml:space="preserve">ГКУ «Севастопольский городской комплексный центр социального обслуживания»,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ГБУ «Севастопольский дом-интернат для престарелых 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инвалидов»</w:t>
            </w:r>
            <w:r>
              <w:rPr>
                <w:rFonts w:ascii="Times New Roman" w:hAnsi="Times New Roman"/>
                <w:lang w:eastAsia="ru-RU"/>
              </w:rPr>
              <w:t xml:space="preserve">, в общей численности граждан старшего поколения, обратившихся за получением социальных услуг в эти учреждения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67"/>
              <w:jc w:val="center"/>
            </w:pPr>
            <w:r>
              <w:t xml:space="preserve">процентов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083" w:type="dxa"/>
            <w:vAlign w:val="top"/>
            <w:textDirection w:val="lrTb"/>
            <w:noWrap w:val="false"/>
          </w:tcPr>
          <w:p>
            <w:pPr>
              <w:pStyle w:val="367"/>
              <w:contextualSpacing w:val="true"/>
              <w:jc w:val="center"/>
            </w:pPr>
            <w:r>
              <w:t xml:space="preserve">П8.1=А/B*100%, где:</w:t>
            </w:r>
            <w:r/>
          </w:p>
          <w:p>
            <w:pPr>
              <w:pStyle w:val="397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А </w:t>
            </w:r>
            <w:r>
              <w:rPr>
                <w:color w:val="000000"/>
                <w:szCs w:val="24"/>
                <w:lang w:val="ru-RU"/>
              </w:rPr>
              <w:t xml:space="preserve">– число граждан старшего поколения, получивших </w:t>
            </w:r>
            <w:r>
              <w:rPr>
                <w:szCs w:val="24"/>
                <w:lang w:val="ru-RU" w:eastAsia="ru-RU"/>
              </w:rPr>
              <w:t xml:space="preserve">социальные услуги в </w:t>
            </w:r>
            <w:r>
              <w:rPr>
                <w:szCs w:val="24"/>
                <w:lang w:val="ru-RU"/>
              </w:rPr>
              <w:t xml:space="preserve">ГКУ «Севастопольский городской комплексный центр социального обслуживания»,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ГБУ «Севастопольский дом-интернат для престарелых и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инвалидов»;</w:t>
            </w:r>
            <w:r/>
          </w:p>
          <w:p>
            <w:pPr>
              <w:pStyle w:val="397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В </w:t>
            </w:r>
            <w:r>
              <w:rPr>
                <w:color w:val="000000"/>
                <w:szCs w:val="24"/>
                <w:lang w:val="ru-RU"/>
              </w:rPr>
              <w:t xml:space="preserve">– численность граждан старшего поколения, </w:t>
            </w:r>
            <w:r>
              <w:rPr>
                <w:szCs w:val="24"/>
                <w:lang w:val="ru-RU" w:eastAsia="ru-RU"/>
              </w:rPr>
              <w:t xml:space="preserve">обратившихся за получением социальных услуг в эти учреждения</w:t>
            </w:r>
            <w:r>
              <w:rPr>
                <w:szCs w:val="24"/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1" w:type="dxa"/>
            <w:vAlign w:val="top"/>
            <w:textDirection w:val="lrTb"/>
            <w:noWrap w:val="false"/>
          </w:tcPr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Данные ДТСЗН,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ГКУ «СГКЦСО»,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ГБУ «СДИдПИ»,</w:t>
            </w:r>
            <w:r/>
          </w:p>
          <w:p>
            <w:pPr>
              <w:pStyle w:val="39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ежегодно</w:t>
            </w:r>
            <w:r>
              <w:rPr>
                <w:szCs w:val="24"/>
                <w:lang w:val="ru-RU"/>
              </w:rPr>
            </w:r>
            <w:r/>
          </w:p>
        </w:tc>
      </w:tr>
    </w:tbl>
    <w:p>
      <w:pPr>
        <w:pStyle w:val="367"/>
        <w:jc w:val="center"/>
      </w:pPr>
      <w:r>
        <w:t xml:space="preserve">______________</w:t>
      </w:r>
      <w:r/>
    </w:p>
    <w:sectPr>
      <w:headerReference w:type="default" r:id="rId7"/>
      <w:headerReference w:type="even" r:id="rId8"/>
      <w:headerReference w:type="first" r:id="rId9"/>
      <w:footnotePr/>
      <w:type w:val="nextPage"/>
      <w:pgSz w:w="16838" w:h="11906" w:orient="landscape"/>
      <w:pgMar w:top="1985" w:right="1103" w:bottom="567" w:left="1134" w:header="709" w:footer="720"/>
      <w:pgNumType w:start="1"/>
      <w:cols w:num="1" w:sep="0" w:space="720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Calibri">
    <w:panose1 w:val="020F05020202040302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Microsoft YaHei">
    <w:panose1 w:val="020B0503020204020204"/>
  </w:font>
  <w:font w:name="Liberation Sans">
    <w:panose1 w:val="020B0604020202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01"/>
      <w:ind w:right="360"/>
      <w:rPr>
        <w:lang w:val="ru-RU"/>
      </w:rPr>
    </w:pPr>
    <w:r>
      <w:rPr>
        <w:lang w:val="ru-RU" w:eastAsia="zh-TW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8242" behindDoc="0" locked="0" layoutInCell="0" allowOverlap="1">
              <wp:simplePos x="0" y="0"/>
              <wp:positionH relativeFrom="page">
                <wp:posOffset>10123805</wp:posOffset>
              </wp:positionH>
              <wp:positionV relativeFrom="page">
                <wp:posOffset>3332480</wp:posOffset>
              </wp:positionV>
              <wp:extent cx="415925" cy="895350"/>
              <wp:effectExtent l="0" t="0" r="0" b="0"/>
              <wp:wrapNone/>
              <wp:docPr id="1" name="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41592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67"/>
                            <w:jc w:val="center"/>
                            <w:rPr>
                              <w:rFonts w:ascii="Cambria" w:hAnsi="Cambria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 w:hAnsi="Cambria"/>
                            </w:rPr>
                            <w:t xml:space="preserve">27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mbria" w:hAnsi="Cambria"/>
                            </w:rPr>
                          </w:r>
                          <w:r/>
                        </w:p>
                        <w:p>
                          <w:pPr>
                            <w:pStyle w:val="367"/>
                          </w:pPr>
                          <w:r/>
                          <w:r/>
                        </w:p>
                      </w:txbxContent>
                    </wps:txbx>
                    <wps:bodyPr wrap="square"/>
                  </wps:wsp>
                </a:graphicData>
              </a:graphic>
            </wp:anchor>
          </w:drawing>
        </mc:Choice>
        <mc:Fallback>
          <w:pict>
            <v:shape id="shape 0" o:spid="_x0000_s0" o:spt="1" style="position:absolute;mso-wrap-distance-left:9.0pt;mso-wrap-distance-top:0.0pt;mso-wrap-distance-right:9.0pt;mso-wrap-distance-bottom:0.0pt;z-index:251658242;o:allowoverlap:true;o:allowincell:false;mso-position-horizontal-relative:page;margin-left:797.1pt;mso-position-horizontal:absolute;mso-position-vertical-relative:page;margin-top:262.4pt;mso-position-vertical:absolute;width:32.8pt;height:70.5pt;" coordsize="100000,100000" path="" fillcolor="#FFFFFF">
              <v:path textboxrect="0,0,0,0"/>
              <v:textbox>
                <w:txbxContent>
                  <w:p>
                    <w:pPr>
                      <w:pStyle w:val="367"/>
                      <w:jc w:val="center"/>
                      <w:rPr>
                        <w:rFonts w:ascii="Cambria" w:hAnsi="Cambria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rFonts w:ascii="Cambria" w:hAnsi="Cambria"/>
                      </w:rPr>
                      <w:t xml:space="preserve">27</w:t>
                    </w:r>
                    <w:r>
                      <w:fldChar w:fldCharType="end"/>
                    </w:r>
                    <w:r>
                      <w:rPr>
                        <w:rFonts w:ascii="Cambria" w:hAnsi="Cambria"/>
                      </w:rPr>
                    </w:r>
                    <w:r/>
                  </w:p>
                  <w:p>
                    <w:pPr>
                      <w:pStyle w:val="367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>
      <w:rPr>
        <w:lang w:val="ru-RU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01"/>
      <w:rPr>
        <w:lang w:val="ru-RU" w:eastAsia="ru-RU"/>
      </w:rPr>
    </w:pPr>
    <w:r>
      <w:rPr>
        <w:lang w:val="ru-RU" w:eastAsia="zh-TW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8241" behindDoc="0" locked="0" layoutInCell="0" allowOverlap="1">
              <wp:simplePos x="0" y="0"/>
              <wp:positionH relativeFrom="page">
                <wp:posOffset>9951085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2" name="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67"/>
                            <w:jc w:val="center"/>
                            <w:rPr>
                              <w:rFonts w:ascii="Cambria" w:hAnsi="Cambria"/>
                              <w:sz w:val="72"/>
                              <w:szCs w:val="44"/>
                            </w:rPr>
                          </w:pPr>
                          <w:r>
                            <w:rPr>
                              <w:rFonts w:ascii="Cambria" w:hAnsi="Cambria"/>
                              <w:sz w:val="72"/>
                              <w:szCs w:val="44"/>
                            </w:rPr>
                          </w:r>
                          <w:r/>
                        </w:p>
                        <w:p>
                          <w:pPr>
                            <w:pStyle w:val="367"/>
                          </w:pPr>
                          <w:r/>
                          <w:r/>
                        </w:p>
                      </w:txbxContent>
                    </wps:txbx>
                    <wps:bodyPr wrap="square"/>
                  </wps:wsp>
                </a:graphicData>
              </a:graphic>
            </wp:anchor>
          </w:drawing>
        </mc:Choice>
        <mc:Fallback>
          <w:pict>
            <v:shape id="shape 1" o:spid="_x0000_s1" o:spt="1" style="position:absolute;mso-wrap-distance-left:9.0pt;mso-wrap-distance-top:0.0pt;mso-wrap-distance-right:9.0pt;mso-wrap-distance-bottom:0.0pt;z-index:251658241;o:allowoverlap:true;o:allowincell:false;mso-position-horizontal-relative:page;margin-left:783.5pt;mso-position-horizontal:absolute;mso-position-vertical-relative:page;margin-top:262.4pt;mso-position-vertical:absolute;width:60.0pt;height:70.5pt;" coordsize="100000,100000" path="" fillcolor="#FFFFFF">
              <v:path textboxrect="0,0,0,0"/>
              <v:textbox>
                <w:txbxContent>
                  <w:p>
                    <w:pPr>
                      <w:pStyle w:val="367"/>
                      <w:jc w:val="center"/>
                      <w:rPr>
                        <w:rFonts w:ascii="Cambria" w:hAnsi="Cambria"/>
                        <w:sz w:val="72"/>
                        <w:szCs w:val="44"/>
                      </w:rPr>
                    </w:pPr>
                    <w:r>
                      <w:rPr>
                        <w:rFonts w:ascii="Cambria" w:hAnsi="Cambria"/>
                        <w:sz w:val="72"/>
                        <w:szCs w:val="44"/>
                      </w:rPr>
                    </w:r>
                    <w:r/>
                  </w:p>
                  <w:p>
                    <w:pPr>
                      <w:pStyle w:val="367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524288" behindDoc="1" locked="0" layoutInCell="1" allowOverlap="1">
              <wp:simplePos x="0" y="0"/>
              <wp:positionH relativeFrom="page">
                <wp:posOffset>9884410</wp:posOffset>
              </wp:positionH>
              <wp:positionV relativeFrom="page">
                <wp:posOffset>3399155</wp:posOffset>
              </wp:positionV>
              <wp:extent cx="895985" cy="762635"/>
              <wp:effectExtent l="0" t="0" r="0" b="0"/>
              <wp:wrapNone/>
              <wp:docPr id="3" name="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AdjustHandles="0" noChangeArrowheads="0"/>
                    </wps:cNvSpPr>
                    <wps:spPr bwMode="auto">
                      <a:xfrm rot="5400000">
                        <a:off x="0" y="0"/>
                        <a:ext cx="895985" cy="762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2" o:spid="_x0000_s2" o:spt="1" style="position:absolute;mso-wrap-distance-left:9.0pt;mso-wrap-distance-top:0.0pt;mso-wrap-distance-right:9.0pt;mso-wrap-distance-bottom:0.0pt;z-index:-524288;o:allowoverlap:true;o:allowincell:true;mso-position-horizontal-relative:page;margin-left:778.3pt;mso-position-horizontal:absolute;mso-position-vertical-relative:page;margin-top:267.6pt;mso-position-vertical:absolute;width:70.5pt;height:60.0pt;rotation:90;" coordsize="100000,100000" path="" fillcolor="#FFFFFF">
              <v:path textboxrect="0,0,0,0"/>
            </v:shape>
          </w:pict>
        </mc:Fallback>
      </mc:AlternateContent>
    </w:r>
    <w:r>
      <w:rPr>
        <w:lang w:val="ru-RU" w:eastAsia="ru-RU"/>
      </w:rPr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table" w:styleId="44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9"/>
    <w:uiPriority w:val="99"/>
    <w:unhideWhenUsed/>
    <w:rPr>
      <w:vertAlign w:val="superscript"/>
    </w:rPr>
  </w:style>
  <w:style w:type="paragraph" w:styleId="174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7">
    <w:name w:val="Обычный"/>
    <w:next w:val="367"/>
    <w:link w:val="367"/>
    <w:rPr>
      <w:sz w:val="24"/>
      <w:szCs w:val="24"/>
      <w:lang w:val="ru-RU" w:bidi="ar-SA" w:eastAsia="zh-CN"/>
    </w:rPr>
  </w:style>
  <w:style w:type="character" w:styleId="368">
    <w:name w:val="Основной шрифт абзаца"/>
    <w:next w:val="368"/>
    <w:link w:val="367"/>
    <w:semiHidden/>
  </w:style>
  <w:style w:type="table" w:styleId="369">
    <w:name w:val="Обычная таблица"/>
    <w:next w:val="369"/>
    <w:link w:val="367"/>
    <w:semiHidden/>
    <w:tblPr/>
  </w:style>
  <w:style w:type="numbering" w:styleId="370">
    <w:name w:val="Нет списка"/>
    <w:next w:val="370"/>
    <w:link w:val="367"/>
    <w:semiHidden/>
  </w:style>
  <w:style w:type="character" w:styleId="371">
    <w:name w:val="Основной шрифт абзаца6"/>
    <w:next w:val="371"/>
    <w:link w:val="367"/>
  </w:style>
  <w:style w:type="character" w:styleId="372">
    <w:name w:val="Основной шрифт абзаца5"/>
    <w:next w:val="372"/>
    <w:link w:val="367"/>
  </w:style>
  <w:style w:type="character" w:styleId="373">
    <w:name w:val="Основной шрифт абзаца4"/>
    <w:next w:val="373"/>
    <w:link w:val="367"/>
  </w:style>
  <w:style w:type="character" w:styleId="374">
    <w:name w:val="Основной шрифт абзаца3"/>
    <w:next w:val="374"/>
    <w:link w:val="367"/>
  </w:style>
  <w:style w:type="character" w:styleId="375">
    <w:name w:val="Основной шрифт абзаца2"/>
    <w:next w:val="375"/>
    <w:link w:val="367"/>
  </w:style>
  <w:style w:type="character" w:styleId="376">
    <w:name w:val="Основной шрифт абзаца1"/>
    <w:next w:val="376"/>
    <w:link w:val="367"/>
  </w:style>
  <w:style w:type="character" w:styleId="377">
    <w:name w:val="Absatz-Standardschriftart"/>
    <w:next w:val="377"/>
    <w:link w:val="367"/>
  </w:style>
  <w:style w:type="character" w:styleId="378">
    <w:name w:val="Гипертекстовая ссылка"/>
    <w:next w:val="378"/>
    <w:link w:val="367"/>
    <w:rPr>
      <w:rFonts w:ascii="Times New Roman" w:hAnsi="Times New Roman"/>
      <w:b w:val="false"/>
      <w:bCs w:val="false"/>
      <w:color w:val="106BBE"/>
      <w:sz w:val="26"/>
      <w:szCs w:val="20"/>
    </w:rPr>
  </w:style>
  <w:style w:type="character" w:styleId="379">
    <w:name w:val=" Знак Знак1"/>
    <w:next w:val="379"/>
    <w:link w:val="367"/>
    <w:rPr>
      <w:sz w:val="24"/>
      <w:szCs w:val="24"/>
    </w:rPr>
  </w:style>
  <w:style w:type="character" w:styleId="380">
    <w:name w:val=" Знак Знак"/>
    <w:next w:val="380"/>
    <w:link w:val="367"/>
    <w:rPr>
      <w:sz w:val="24"/>
      <w:szCs w:val="24"/>
    </w:rPr>
  </w:style>
  <w:style w:type="character" w:styleId="381">
    <w:name w:val="Гиперссылка"/>
    <w:next w:val="381"/>
    <w:link w:val="367"/>
    <w:rPr>
      <w:color w:val="0000FF"/>
      <w:u w:val="single"/>
    </w:rPr>
  </w:style>
  <w:style w:type="character" w:styleId="382">
    <w:name w:val="Номер страницы"/>
    <w:basedOn w:val="374"/>
    <w:next w:val="382"/>
    <w:link w:val="367"/>
  </w:style>
  <w:style w:type="character" w:styleId="383">
    <w:name w:val="Верхний колонтитул Знак"/>
    <w:next w:val="383"/>
    <w:link w:val="367"/>
    <w:rPr>
      <w:sz w:val="24"/>
      <w:szCs w:val="24"/>
      <w:lang w:val="en-US" w:eastAsia="zh-CN"/>
    </w:rPr>
  </w:style>
  <w:style w:type="paragraph" w:styleId="384">
    <w:name w:val="Заголовок"/>
    <w:basedOn w:val="367"/>
    <w:next w:val="385"/>
    <w:link w:val="367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385">
    <w:name w:val="Основной текст"/>
    <w:basedOn w:val="367"/>
    <w:next w:val="385"/>
    <w:link w:val="367"/>
    <w:pPr>
      <w:spacing w:lineRule="auto" w:line="288" w:after="140" w:before="0"/>
    </w:pPr>
  </w:style>
  <w:style w:type="paragraph" w:styleId="386">
    <w:name w:val="Список"/>
    <w:basedOn w:val="385"/>
    <w:next w:val="386"/>
    <w:link w:val="367"/>
  </w:style>
  <w:style w:type="paragraph" w:styleId="387">
    <w:name w:val="Название объекта"/>
    <w:basedOn w:val="367"/>
    <w:next w:val="387"/>
    <w:link w:val="367"/>
    <w:rPr>
      <w:i/>
      <w:iCs/>
      <w:sz w:val="24"/>
      <w:szCs w:val="24"/>
    </w:rPr>
    <w:pPr>
      <w:spacing w:after="120" w:before="120"/>
    </w:pPr>
  </w:style>
  <w:style w:type="paragraph" w:styleId="388">
    <w:name w:val="Указатель5"/>
    <w:basedOn w:val="367"/>
    <w:next w:val="388"/>
    <w:link w:val="367"/>
  </w:style>
  <w:style w:type="paragraph" w:styleId="389">
    <w:name w:val="Название объекта4"/>
    <w:basedOn w:val="367"/>
    <w:next w:val="389"/>
    <w:link w:val="367"/>
    <w:rPr>
      <w:i/>
      <w:iCs/>
      <w:sz w:val="24"/>
      <w:szCs w:val="24"/>
    </w:rPr>
    <w:pPr>
      <w:spacing w:after="120" w:before="120"/>
    </w:pPr>
  </w:style>
  <w:style w:type="paragraph" w:styleId="390">
    <w:name w:val="Указатель4"/>
    <w:basedOn w:val="367"/>
    <w:next w:val="390"/>
    <w:link w:val="367"/>
  </w:style>
  <w:style w:type="paragraph" w:styleId="391">
    <w:name w:val="Название объекта3"/>
    <w:basedOn w:val="367"/>
    <w:next w:val="391"/>
    <w:link w:val="367"/>
    <w:rPr>
      <w:i/>
      <w:iCs/>
      <w:sz w:val="24"/>
      <w:szCs w:val="24"/>
    </w:rPr>
    <w:pPr>
      <w:spacing w:after="120" w:before="120"/>
    </w:pPr>
  </w:style>
  <w:style w:type="paragraph" w:styleId="392">
    <w:name w:val="Указатель3"/>
    <w:basedOn w:val="367"/>
    <w:next w:val="392"/>
    <w:link w:val="367"/>
  </w:style>
  <w:style w:type="paragraph" w:styleId="393">
    <w:name w:val="Название объекта2"/>
    <w:basedOn w:val="367"/>
    <w:next w:val="393"/>
    <w:link w:val="367"/>
    <w:rPr>
      <w:i/>
      <w:iCs/>
      <w:sz w:val="24"/>
      <w:szCs w:val="24"/>
    </w:rPr>
    <w:pPr>
      <w:spacing w:after="120" w:before="120"/>
    </w:pPr>
  </w:style>
  <w:style w:type="paragraph" w:styleId="394">
    <w:name w:val="Указатель2"/>
    <w:basedOn w:val="367"/>
    <w:next w:val="394"/>
    <w:link w:val="367"/>
  </w:style>
  <w:style w:type="paragraph" w:styleId="395">
    <w:name w:val="Название объекта1"/>
    <w:basedOn w:val="367"/>
    <w:next w:val="395"/>
    <w:link w:val="367"/>
    <w:rPr>
      <w:i/>
      <w:iCs/>
      <w:sz w:val="24"/>
      <w:szCs w:val="24"/>
    </w:rPr>
    <w:pPr>
      <w:spacing w:after="120" w:before="120"/>
    </w:pPr>
  </w:style>
  <w:style w:type="paragraph" w:styleId="396">
    <w:name w:val="Указатель1"/>
    <w:basedOn w:val="367"/>
    <w:next w:val="396"/>
    <w:link w:val="367"/>
  </w:style>
  <w:style w:type="paragraph" w:styleId="397">
    <w:name w:val="ConsPlusNormal"/>
    <w:next w:val="397"/>
    <w:link w:val="367"/>
    <w:rPr>
      <w:sz w:val="24"/>
      <w:lang w:val="uk-UA" w:bidi="ar-SA" w:eastAsia="zh-CN"/>
    </w:rPr>
    <w:pPr>
      <w:widowControl w:val="off"/>
    </w:pPr>
  </w:style>
  <w:style w:type="paragraph" w:styleId="398">
    <w:name w:val="Знак Знак1 Знак Знак"/>
    <w:basedOn w:val="367"/>
    <w:next w:val="398"/>
    <w:link w:val="367"/>
    <w:rPr>
      <w:sz w:val="20"/>
      <w:szCs w:val="20"/>
      <w:lang w:val="en-US"/>
    </w:rPr>
  </w:style>
  <w:style w:type="paragraph" w:styleId="399">
    <w:name w:val="Текст выноски"/>
    <w:basedOn w:val="367"/>
    <w:next w:val="399"/>
    <w:link w:val="367"/>
    <w:rPr>
      <w:rFonts w:ascii="Tahoma" w:hAnsi="Tahoma"/>
      <w:sz w:val="16"/>
      <w:szCs w:val="16"/>
    </w:rPr>
  </w:style>
  <w:style w:type="paragraph" w:styleId="400">
    <w:name w:val="Нормальный (таблица)"/>
    <w:basedOn w:val="367"/>
    <w:next w:val="367"/>
    <w:link w:val="367"/>
    <w:rPr>
      <w:rFonts w:ascii="Arial" w:hAnsi="Arial" w:eastAsia="Calibri"/>
    </w:rPr>
    <w:pPr>
      <w:jc w:val="both"/>
      <w:widowControl w:val="off"/>
    </w:pPr>
  </w:style>
  <w:style w:type="paragraph" w:styleId="401">
    <w:name w:val="Верхний колонтитул"/>
    <w:basedOn w:val="367"/>
    <w:next w:val="401"/>
    <w:link w:val="367"/>
    <w:rPr>
      <w:lang w:val="en-US"/>
    </w:rPr>
  </w:style>
  <w:style w:type="paragraph" w:styleId="402">
    <w:name w:val="Нижний колонтитул"/>
    <w:basedOn w:val="367"/>
    <w:next w:val="402"/>
    <w:link w:val="367"/>
    <w:rPr>
      <w:lang w:val="en-US"/>
    </w:rPr>
  </w:style>
  <w:style w:type="paragraph" w:styleId="403">
    <w:name w:val="Знак"/>
    <w:basedOn w:val="367"/>
    <w:next w:val="403"/>
    <w:link w:val="367"/>
    <w:rPr>
      <w:rFonts w:ascii="Verdana" w:hAnsi="Verdana"/>
      <w:sz w:val="20"/>
      <w:szCs w:val="20"/>
      <w:lang w:val="en-US"/>
    </w:rPr>
  </w:style>
  <w:style w:type="paragraph" w:styleId="404">
    <w:name w:val="Содержимое таблицы"/>
    <w:basedOn w:val="367"/>
    <w:next w:val="404"/>
    <w:link w:val="367"/>
  </w:style>
  <w:style w:type="paragraph" w:styleId="405">
    <w:name w:val="Заголовок таблицы"/>
    <w:basedOn w:val="404"/>
    <w:next w:val="405"/>
    <w:link w:val="367"/>
    <w:rPr>
      <w:b/>
      <w:bCs/>
    </w:rPr>
    <w:pPr>
      <w:jc w:val="center"/>
    </w:pPr>
  </w:style>
  <w:style w:type="paragraph" w:styleId="406">
    <w:name w:val="Содержимое врезки"/>
    <w:basedOn w:val="367"/>
    <w:next w:val="406"/>
    <w:link w:val="367"/>
  </w:style>
  <w:style w:type="character" w:styleId="407">
    <w:name w:val="WW8Num6z0"/>
    <w:next w:val="407"/>
    <w:link w:val="367"/>
  </w:style>
  <w:style w:type="character" w:styleId="8121" w:default="1">
    <w:name w:val="Default Paragraph Font"/>
    <w:uiPriority w:val="1"/>
    <w:semiHidden/>
    <w:unhideWhenUsed/>
  </w:style>
  <w:style w:type="numbering" w:styleId="8122" w:default="1">
    <w:name w:val="No List"/>
    <w:uiPriority w:val="99"/>
    <w:semiHidden/>
    <w:unhideWhenUsed/>
  </w:style>
  <w:style w:type="paragraph" w:styleId="8123" w:default="1">
    <w:name w:val="Normal"/>
    <w:qFormat/>
  </w:style>
  <w:style w:type="table" w:styleId="812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header" Target="header3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2020-04-23T09:44:18Z</dcterms:modified>
</cp:coreProperties>
</file>